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89B9" w14:textId="77777777" w:rsidR="00302D1D" w:rsidRPr="009211BD" w:rsidRDefault="00302D1D" w:rsidP="00036570">
      <w:pPr>
        <w:rPr>
          <w:rFonts w:asciiTheme="minorHAnsi" w:hAnsiTheme="minorHAnsi" w:cstheme="minorHAnsi"/>
          <w:b/>
        </w:rPr>
      </w:pPr>
    </w:p>
    <w:p w14:paraId="11CE52BB" w14:textId="77777777" w:rsidR="00302D1D" w:rsidRPr="009211BD" w:rsidRDefault="00302D1D" w:rsidP="00036570">
      <w:pPr>
        <w:framePr w:hSpace="180" w:wrap="around" w:vAnchor="text" w:hAnchor="page" w:x="1501" w:y="100"/>
        <w:rPr>
          <w:rFonts w:asciiTheme="minorHAnsi" w:hAnsiTheme="minorHAnsi" w:cstheme="minorHAnsi"/>
        </w:rPr>
      </w:pPr>
    </w:p>
    <w:p w14:paraId="7F452C0E" w14:textId="0C1CBE0C" w:rsidR="00E359C5" w:rsidRPr="009211BD" w:rsidRDefault="00950E35" w:rsidP="006C4234">
      <w:pPr>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2A4B6251" wp14:editId="3BBFD1A2">
            <wp:extent cx="2607067" cy="1333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392" cy="1342361"/>
                    </a:xfrm>
                    <a:prstGeom prst="rect">
                      <a:avLst/>
                    </a:prstGeom>
                    <a:noFill/>
                    <a:ln>
                      <a:noFill/>
                    </a:ln>
                  </pic:spPr>
                </pic:pic>
              </a:graphicData>
            </a:graphic>
          </wp:inline>
        </w:drawing>
      </w:r>
      <w:bookmarkStart w:id="0" w:name="_GoBack"/>
      <w:bookmarkEnd w:id="0"/>
    </w:p>
    <w:p w14:paraId="1BB81571" w14:textId="77777777" w:rsidR="00E359C5" w:rsidRPr="009211BD" w:rsidRDefault="00E359C5" w:rsidP="00036570">
      <w:pPr>
        <w:jc w:val="center"/>
        <w:rPr>
          <w:rFonts w:asciiTheme="minorHAnsi" w:hAnsiTheme="minorHAnsi" w:cstheme="minorHAnsi"/>
          <w:b/>
          <w:sz w:val="28"/>
          <w:szCs w:val="28"/>
        </w:rPr>
      </w:pPr>
    </w:p>
    <w:p w14:paraId="67A89C01" w14:textId="44FE17CA" w:rsidR="00927FDE" w:rsidRPr="006C4234" w:rsidRDefault="006227F6" w:rsidP="006C4234">
      <w:pPr>
        <w:jc w:val="center"/>
        <w:rPr>
          <w:rFonts w:asciiTheme="minorHAnsi" w:hAnsiTheme="minorHAnsi" w:cstheme="minorHAnsi"/>
          <w:b/>
          <w:sz w:val="56"/>
          <w:szCs w:val="72"/>
        </w:rPr>
      </w:pPr>
      <w:r>
        <w:rPr>
          <w:rFonts w:asciiTheme="minorHAnsi" w:hAnsiTheme="minorHAnsi" w:cstheme="minorHAnsi"/>
          <w:b/>
          <w:sz w:val="56"/>
          <w:szCs w:val="72"/>
        </w:rPr>
        <w:t>FY2022</w:t>
      </w:r>
      <w:r w:rsidR="002E70C1" w:rsidRPr="009211BD">
        <w:rPr>
          <w:rFonts w:asciiTheme="minorHAnsi" w:hAnsiTheme="minorHAnsi" w:cstheme="minorHAnsi"/>
          <w:b/>
          <w:sz w:val="56"/>
          <w:szCs w:val="72"/>
        </w:rPr>
        <w:t xml:space="preserve"> </w:t>
      </w:r>
    </w:p>
    <w:p w14:paraId="001B4960" w14:textId="56FDF4E3" w:rsidR="00E359C5" w:rsidRPr="009211BD" w:rsidRDefault="00B43BEC" w:rsidP="006C4234">
      <w:pPr>
        <w:jc w:val="center"/>
        <w:rPr>
          <w:rFonts w:asciiTheme="minorHAnsi" w:hAnsiTheme="minorHAnsi" w:cstheme="minorHAnsi"/>
          <w:b/>
          <w:sz w:val="56"/>
          <w:szCs w:val="72"/>
        </w:rPr>
      </w:pPr>
      <w:r w:rsidRPr="009211BD">
        <w:rPr>
          <w:rFonts w:asciiTheme="minorHAnsi" w:hAnsiTheme="minorHAnsi" w:cstheme="minorHAnsi"/>
          <w:b/>
          <w:sz w:val="56"/>
          <w:szCs w:val="72"/>
        </w:rPr>
        <w:t>Missouri Housing Innovation</w:t>
      </w:r>
      <w:r w:rsidR="00640F2F" w:rsidRPr="009211BD">
        <w:rPr>
          <w:rFonts w:asciiTheme="minorHAnsi" w:hAnsiTheme="minorHAnsi" w:cstheme="minorHAnsi"/>
          <w:b/>
          <w:sz w:val="56"/>
          <w:szCs w:val="72"/>
        </w:rPr>
        <w:t xml:space="preserve"> Program</w:t>
      </w:r>
    </w:p>
    <w:p w14:paraId="31DA99A1" w14:textId="77777777" w:rsidR="00E359C5" w:rsidRPr="009211BD" w:rsidRDefault="00E359C5" w:rsidP="00036570">
      <w:pPr>
        <w:jc w:val="center"/>
        <w:rPr>
          <w:rFonts w:asciiTheme="minorHAnsi" w:hAnsiTheme="minorHAnsi" w:cstheme="minorHAnsi"/>
          <w:b/>
          <w:sz w:val="56"/>
          <w:szCs w:val="72"/>
        </w:rPr>
      </w:pPr>
      <w:r w:rsidRPr="009211BD">
        <w:rPr>
          <w:rFonts w:asciiTheme="minorHAnsi" w:hAnsiTheme="minorHAnsi" w:cstheme="minorHAnsi"/>
          <w:b/>
          <w:sz w:val="56"/>
          <w:szCs w:val="72"/>
        </w:rPr>
        <w:t>Application Guidance</w:t>
      </w:r>
    </w:p>
    <w:p w14:paraId="2A448058" w14:textId="77777777" w:rsidR="00E359C5" w:rsidRPr="009211BD" w:rsidRDefault="00E359C5" w:rsidP="00036570">
      <w:pPr>
        <w:jc w:val="center"/>
        <w:rPr>
          <w:rFonts w:asciiTheme="minorHAnsi" w:hAnsiTheme="minorHAnsi" w:cstheme="minorHAnsi"/>
          <w:b/>
          <w:sz w:val="28"/>
          <w:szCs w:val="28"/>
        </w:rPr>
      </w:pPr>
    </w:p>
    <w:p w14:paraId="20FC8371" w14:textId="77777777" w:rsidR="00E359C5" w:rsidRPr="009211BD" w:rsidRDefault="00E359C5" w:rsidP="00036570">
      <w:pPr>
        <w:jc w:val="center"/>
        <w:rPr>
          <w:rFonts w:asciiTheme="minorHAnsi" w:hAnsiTheme="minorHAnsi" w:cstheme="minorHAnsi"/>
          <w:b/>
          <w:sz w:val="28"/>
          <w:szCs w:val="28"/>
        </w:rPr>
      </w:pPr>
      <w:r w:rsidRPr="009211BD">
        <w:rPr>
          <w:rFonts w:asciiTheme="minorHAnsi" w:hAnsiTheme="minorHAnsi" w:cstheme="minorHAnsi"/>
          <w:b/>
          <w:noProof/>
          <w:sz w:val="28"/>
          <w:szCs w:val="28"/>
        </w:rPr>
        <mc:AlternateContent>
          <mc:Choice Requires="wps">
            <w:drawing>
              <wp:anchor distT="0" distB="0" distL="114300" distR="114300" simplePos="0" relativeHeight="251659263" behindDoc="1" locked="0" layoutInCell="1" allowOverlap="1" wp14:anchorId="42FBED78" wp14:editId="55D1F553">
                <wp:simplePos x="0" y="0"/>
                <wp:positionH relativeFrom="column">
                  <wp:posOffset>219075</wp:posOffset>
                </wp:positionH>
                <wp:positionV relativeFrom="paragraph">
                  <wp:posOffset>136524</wp:posOffset>
                </wp:positionV>
                <wp:extent cx="5476875" cy="23145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5476875" cy="2314575"/>
                        </a:xfrm>
                        <a:prstGeom prst="roundRect">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CC4AA" id="Rounded Rectangle 5" o:spid="_x0000_s1026" style="position:absolute;margin-left:17.25pt;margin-top:10.75pt;width:431.25pt;height:182.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" fillcolor="#d6e3bc [1302]" strokecolor="#76923c [2406]" strokeweight="2pt"/>
            </w:pict>
          </mc:Fallback>
        </mc:AlternateContent>
      </w:r>
    </w:p>
    <w:p w14:paraId="124B46DE" w14:textId="77777777" w:rsidR="00E359C5" w:rsidRPr="009211BD" w:rsidRDefault="00E359C5" w:rsidP="00036570">
      <w:pPr>
        <w:pStyle w:val="NoSpacing"/>
        <w:jc w:val="center"/>
        <w:rPr>
          <w:rFonts w:asciiTheme="minorHAnsi" w:hAnsiTheme="minorHAnsi" w:cstheme="minorHAnsi"/>
          <w:b/>
          <w:sz w:val="32"/>
          <w:szCs w:val="36"/>
        </w:rPr>
      </w:pPr>
      <w:r w:rsidRPr="009211BD">
        <w:rPr>
          <w:rFonts w:asciiTheme="minorHAnsi" w:hAnsiTheme="minorHAnsi" w:cstheme="minorHAnsi"/>
          <w:b/>
          <w:sz w:val="32"/>
          <w:szCs w:val="36"/>
        </w:rPr>
        <w:t>DUE DATE:</w:t>
      </w:r>
    </w:p>
    <w:p w14:paraId="6CEA6AB1" w14:textId="4A8B6EE0" w:rsidR="00E359C5" w:rsidRPr="009211BD" w:rsidRDefault="00584B76" w:rsidP="00036570">
      <w:pPr>
        <w:pStyle w:val="NoSpacing"/>
        <w:jc w:val="center"/>
        <w:rPr>
          <w:rFonts w:asciiTheme="minorHAnsi" w:hAnsiTheme="minorHAnsi" w:cstheme="minorHAnsi"/>
          <w:b/>
          <w:color w:val="FF0000"/>
          <w:sz w:val="32"/>
          <w:szCs w:val="36"/>
        </w:rPr>
      </w:pPr>
      <w:r w:rsidRPr="009211BD">
        <w:rPr>
          <w:rFonts w:asciiTheme="minorHAnsi" w:hAnsiTheme="minorHAnsi" w:cstheme="minorHAnsi"/>
          <w:b/>
          <w:color w:val="FF0000"/>
          <w:sz w:val="32"/>
          <w:szCs w:val="36"/>
        </w:rPr>
        <w:t>Friday</w:t>
      </w:r>
      <w:r w:rsidR="00E87AFC" w:rsidRPr="009211BD">
        <w:rPr>
          <w:rFonts w:asciiTheme="minorHAnsi" w:hAnsiTheme="minorHAnsi" w:cstheme="minorHAnsi"/>
          <w:b/>
          <w:color w:val="FF0000"/>
          <w:sz w:val="32"/>
          <w:szCs w:val="36"/>
        </w:rPr>
        <w:t>,</w:t>
      </w:r>
      <w:r w:rsidR="005A35B5" w:rsidRPr="009211BD">
        <w:rPr>
          <w:rFonts w:asciiTheme="minorHAnsi" w:hAnsiTheme="minorHAnsi" w:cstheme="minorHAnsi"/>
          <w:b/>
          <w:color w:val="FF0000"/>
          <w:sz w:val="32"/>
          <w:szCs w:val="36"/>
        </w:rPr>
        <w:t xml:space="preserve"> </w:t>
      </w:r>
      <w:r w:rsidR="006227F6">
        <w:rPr>
          <w:rFonts w:asciiTheme="minorHAnsi" w:hAnsiTheme="minorHAnsi" w:cstheme="minorHAnsi"/>
          <w:b/>
          <w:color w:val="FF0000"/>
          <w:sz w:val="32"/>
          <w:szCs w:val="36"/>
        </w:rPr>
        <w:t>October 29, 2021</w:t>
      </w:r>
    </w:p>
    <w:p w14:paraId="780C0368" w14:textId="77777777" w:rsidR="00E359C5" w:rsidRPr="009211BD" w:rsidRDefault="0000542F" w:rsidP="00036570">
      <w:pPr>
        <w:pStyle w:val="NoSpacing"/>
        <w:jc w:val="center"/>
        <w:rPr>
          <w:rFonts w:asciiTheme="minorHAnsi" w:hAnsiTheme="minorHAnsi" w:cstheme="minorHAnsi"/>
          <w:b/>
          <w:color w:val="FF0000"/>
          <w:sz w:val="32"/>
          <w:szCs w:val="36"/>
        </w:rPr>
      </w:pPr>
      <w:r w:rsidRPr="009211BD">
        <w:rPr>
          <w:rFonts w:asciiTheme="minorHAnsi" w:hAnsiTheme="minorHAnsi" w:cstheme="minorHAnsi"/>
          <w:b/>
          <w:color w:val="FF0000"/>
          <w:sz w:val="32"/>
          <w:szCs w:val="36"/>
        </w:rPr>
        <w:t>5:0</w:t>
      </w:r>
      <w:r w:rsidR="00E359C5" w:rsidRPr="009211BD">
        <w:rPr>
          <w:rFonts w:asciiTheme="minorHAnsi" w:hAnsiTheme="minorHAnsi" w:cstheme="minorHAnsi"/>
          <w:b/>
          <w:color w:val="FF0000"/>
          <w:sz w:val="32"/>
          <w:szCs w:val="36"/>
        </w:rPr>
        <w:t>0 p.m.</w:t>
      </w:r>
    </w:p>
    <w:p w14:paraId="7FEB9767" w14:textId="77777777" w:rsidR="00E359C5" w:rsidRPr="009211BD" w:rsidRDefault="00E359C5" w:rsidP="00036570">
      <w:pPr>
        <w:pStyle w:val="NoSpacing"/>
        <w:rPr>
          <w:rFonts w:asciiTheme="minorHAnsi" w:hAnsiTheme="minorHAnsi" w:cstheme="minorHAnsi"/>
          <w:b/>
          <w:sz w:val="32"/>
          <w:szCs w:val="36"/>
        </w:rPr>
      </w:pPr>
    </w:p>
    <w:p w14:paraId="0C1C368B" w14:textId="77777777" w:rsidR="00E359C5" w:rsidRPr="009211BD" w:rsidRDefault="00E359C5" w:rsidP="00036570">
      <w:pPr>
        <w:pStyle w:val="NoSpacing"/>
        <w:jc w:val="center"/>
        <w:rPr>
          <w:rFonts w:asciiTheme="minorHAnsi" w:hAnsiTheme="minorHAnsi" w:cstheme="minorHAnsi"/>
          <w:sz w:val="32"/>
          <w:szCs w:val="36"/>
        </w:rPr>
      </w:pPr>
      <w:r w:rsidRPr="009211BD">
        <w:rPr>
          <w:rFonts w:asciiTheme="minorHAnsi" w:hAnsiTheme="minorHAnsi" w:cstheme="minorHAnsi"/>
          <w:sz w:val="32"/>
          <w:szCs w:val="36"/>
        </w:rPr>
        <w:t>Missouri Housing Development Commission</w:t>
      </w:r>
    </w:p>
    <w:p w14:paraId="1C765C42" w14:textId="33D7F8BD" w:rsidR="00E359C5" w:rsidRPr="009211BD" w:rsidRDefault="00D25795" w:rsidP="00036570">
      <w:pPr>
        <w:pStyle w:val="NoSpacing"/>
        <w:jc w:val="center"/>
        <w:rPr>
          <w:rFonts w:asciiTheme="minorHAnsi" w:hAnsiTheme="minorHAnsi" w:cstheme="minorHAnsi"/>
          <w:sz w:val="32"/>
          <w:szCs w:val="36"/>
        </w:rPr>
      </w:pPr>
      <w:r w:rsidRPr="009211BD">
        <w:rPr>
          <w:rFonts w:asciiTheme="minorHAnsi" w:hAnsiTheme="minorHAnsi" w:cstheme="minorHAnsi"/>
          <w:sz w:val="32"/>
          <w:szCs w:val="36"/>
        </w:rPr>
        <w:t>Online Grant Interface</w:t>
      </w:r>
    </w:p>
    <w:p w14:paraId="7F6E2DDE" w14:textId="77777777" w:rsidR="00D25795" w:rsidRPr="009211BD" w:rsidRDefault="00D25795" w:rsidP="00036570">
      <w:pPr>
        <w:pStyle w:val="NoSpacing"/>
        <w:jc w:val="center"/>
        <w:rPr>
          <w:rFonts w:asciiTheme="minorHAnsi" w:hAnsiTheme="minorHAnsi" w:cstheme="minorHAnsi"/>
          <w:sz w:val="32"/>
          <w:szCs w:val="36"/>
        </w:rPr>
      </w:pPr>
    </w:p>
    <w:p w14:paraId="41001030" w14:textId="77777777" w:rsidR="00D25795" w:rsidRPr="009211BD" w:rsidRDefault="00950E35" w:rsidP="00D25795">
      <w:pPr>
        <w:pStyle w:val="NoSpacing"/>
        <w:ind w:left="1440"/>
        <w:rPr>
          <w:rStyle w:val="Hyperlink"/>
          <w:rFonts w:asciiTheme="minorHAnsi" w:hAnsiTheme="minorHAnsi" w:cstheme="minorHAnsi"/>
          <w:sz w:val="28"/>
        </w:rPr>
      </w:pPr>
      <w:hyperlink r:id="rId9" w:history="1">
        <w:r w:rsidR="00D25795" w:rsidRPr="009211BD">
          <w:rPr>
            <w:rStyle w:val="Hyperlink"/>
            <w:rFonts w:asciiTheme="minorHAnsi" w:hAnsiTheme="minorHAnsi" w:cstheme="minorHAnsi"/>
            <w:sz w:val="28"/>
          </w:rPr>
          <w:t>https://www.grantinterface.com/Home/Logon?urlkey=mhdc</w:t>
        </w:r>
      </w:hyperlink>
    </w:p>
    <w:p w14:paraId="0CB57088" w14:textId="77777777" w:rsidR="00D25795" w:rsidRPr="009211BD" w:rsidRDefault="00D25795" w:rsidP="00036570">
      <w:pPr>
        <w:pStyle w:val="NoSpacing"/>
        <w:jc w:val="center"/>
        <w:rPr>
          <w:rFonts w:asciiTheme="minorHAnsi" w:hAnsiTheme="minorHAnsi" w:cstheme="minorHAnsi"/>
          <w:sz w:val="32"/>
          <w:szCs w:val="36"/>
        </w:rPr>
      </w:pPr>
    </w:p>
    <w:p w14:paraId="2CFE9AA6" w14:textId="77777777" w:rsidR="00E359C5" w:rsidRPr="009211BD" w:rsidRDefault="00E359C5" w:rsidP="00036570">
      <w:pPr>
        <w:jc w:val="center"/>
        <w:rPr>
          <w:rFonts w:asciiTheme="minorHAnsi" w:hAnsiTheme="minorHAnsi" w:cstheme="minorHAnsi"/>
          <w:b/>
          <w:color w:val="000000"/>
        </w:rPr>
      </w:pPr>
    </w:p>
    <w:p w14:paraId="3E7F9B49" w14:textId="5FBD974E" w:rsidR="00CA37F5" w:rsidRPr="009211BD" w:rsidRDefault="003C0C93" w:rsidP="00036570">
      <w:pPr>
        <w:jc w:val="center"/>
        <w:rPr>
          <w:rFonts w:asciiTheme="minorHAnsi" w:hAnsiTheme="minorHAnsi" w:cstheme="minorHAnsi"/>
          <w:b/>
          <w:color w:val="000000"/>
        </w:rPr>
      </w:pPr>
      <w:r w:rsidRPr="009211BD">
        <w:rPr>
          <w:rFonts w:asciiTheme="minorHAnsi" w:hAnsiTheme="minorHAnsi" w:cstheme="minorHAnsi"/>
          <w:noProof/>
          <w:color w:val="17365D"/>
          <w:sz w:val="16"/>
          <w:szCs w:val="16"/>
        </w:rPr>
        <w:drawing>
          <wp:anchor distT="0" distB="0" distL="114300" distR="114300" simplePos="0" relativeHeight="251660287" behindDoc="0" locked="0" layoutInCell="1" allowOverlap="1" wp14:anchorId="3D52A66F" wp14:editId="076273A4">
            <wp:simplePos x="0" y="0"/>
            <wp:positionH relativeFrom="margin">
              <wp:align>center</wp:align>
            </wp:positionH>
            <wp:positionV relativeFrom="margin">
              <wp:posOffset>7172325</wp:posOffset>
            </wp:positionV>
            <wp:extent cx="1000125" cy="1076325"/>
            <wp:effectExtent l="0" t="0" r="9525" b="9525"/>
            <wp:wrapSquare wrapText="bothSides"/>
            <wp:docPr id="1" name="Picture 1" descr="[1.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inch Equal Housing Opportunit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anchor>
        </w:drawing>
      </w:r>
    </w:p>
    <w:p w14:paraId="40751636" w14:textId="66C647CE" w:rsidR="005A2BB3" w:rsidRPr="009211BD" w:rsidRDefault="005A2BB3" w:rsidP="00036570">
      <w:pPr>
        <w:jc w:val="center"/>
        <w:rPr>
          <w:rFonts w:asciiTheme="minorHAnsi" w:hAnsiTheme="minorHAnsi" w:cstheme="minorHAnsi"/>
          <w:b/>
          <w:color w:val="000000"/>
        </w:rPr>
      </w:pPr>
    </w:p>
    <w:p w14:paraId="66E1F586" w14:textId="649E818A" w:rsidR="00046A2B" w:rsidRPr="009211BD" w:rsidRDefault="00046A2B" w:rsidP="00036570">
      <w:pPr>
        <w:jc w:val="center"/>
        <w:rPr>
          <w:rFonts w:asciiTheme="minorHAnsi" w:hAnsiTheme="minorHAnsi" w:cstheme="minorHAnsi"/>
          <w:b/>
          <w:color w:val="000000"/>
        </w:rPr>
      </w:pPr>
    </w:p>
    <w:p w14:paraId="059502B4" w14:textId="77777777" w:rsidR="00046A2B" w:rsidRPr="009211BD" w:rsidRDefault="00046A2B" w:rsidP="00036570">
      <w:pPr>
        <w:jc w:val="center"/>
        <w:rPr>
          <w:rFonts w:asciiTheme="minorHAnsi" w:hAnsiTheme="minorHAnsi" w:cstheme="minorHAnsi"/>
          <w:b/>
          <w:color w:val="000000"/>
        </w:rPr>
      </w:pPr>
    </w:p>
    <w:p w14:paraId="02507C56" w14:textId="77777777" w:rsidR="006F59D1" w:rsidRPr="009211BD" w:rsidRDefault="006F59D1" w:rsidP="00036570">
      <w:pPr>
        <w:jc w:val="center"/>
        <w:rPr>
          <w:rFonts w:asciiTheme="minorHAnsi" w:hAnsiTheme="minorHAnsi" w:cstheme="minorHAnsi"/>
          <w:b/>
          <w:color w:val="000000"/>
        </w:rPr>
      </w:pPr>
    </w:p>
    <w:p w14:paraId="64BE8F03" w14:textId="77777777" w:rsidR="006F59D1" w:rsidRPr="009211BD" w:rsidRDefault="006F59D1" w:rsidP="00036570">
      <w:pPr>
        <w:jc w:val="center"/>
        <w:rPr>
          <w:rFonts w:asciiTheme="minorHAnsi" w:hAnsiTheme="minorHAnsi" w:cstheme="minorHAnsi"/>
          <w:b/>
          <w:color w:val="000000"/>
        </w:rPr>
      </w:pPr>
    </w:p>
    <w:p w14:paraId="409571E2" w14:textId="77777777" w:rsidR="00302D1D" w:rsidRPr="009211BD" w:rsidRDefault="00B43BEC" w:rsidP="00036570">
      <w:pPr>
        <w:jc w:val="center"/>
        <w:rPr>
          <w:rFonts w:asciiTheme="minorHAnsi" w:hAnsiTheme="minorHAnsi" w:cstheme="minorHAnsi"/>
          <w:b/>
          <w:color w:val="000000"/>
        </w:rPr>
      </w:pPr>
      <w:r w:rsidRPr="009211BD">
        <w:rPr>
          <w:rFonts w:asciiTheme="minorHAnsi" w:hAnsiTheme="minorHAnsi" w:cstheme="minorHAnsi"/>
          <w:b/>
          <w:color w:val="000000"/>
        </w:rPr>
        <w:t>MISSOURI HOUSING INNOVATION PROGRAM (MoHIP)</w:t>
      </w:r>
      <w:r w:rsidR="00FD4C24" w:rsidRPr="009211BD">
        <w:rPr>
          <w:rFonts w:asciiTheme="minorHAnsi" w:hAnsiTheme="minorHAnsi" w:cstheme="minorHAnsi"/>
          <w:b/>
          <w:color w:val="000000"/>
        </w:rPr>
        <w:t xml:space="preserve"> APPLICATION</w:t>
      </w:r>
      <w:r w:rsidR="003C700C" w:rsidRPr="009211BD">
        <w:rPr>
          <w:rFonts w:asciiTheme="minorHAnsi" w:hAnsiTheme="minorHAnsi" w:cstheme="minorHAnsi"/>
          <w:b/>
          <w:color w:val="000000"/>
        </w:rPr>
        <w:t xml:space="preserve"> GUIDANCE</w:t>
      </w:r>
      <w:r w:rsidR="003F3BF5" w:rsidRPr="009211BD">
        <w:rPr>
          <w:rFonts w:asciiTheme="minorHAnsi" w:hAnsiTheme="minorHAnsi" w:cstheme="minorHAnsi"/>
          <w:b/>
          <w:color w:val="000000"/>
        </w:rPr>
        <w:t xml:space="preserve"> INTRODUCTION</w:t>
      </w:r>
    </w:p>
    <w:p w14:paraId="403EB14F" w14:textId="77777777" w:rsidR="007942EE" w:rsidRPr="009211BD" w:rsidRDefault="007942EE" w:rsidP="00036570">
      <w:pPr>
        <w:jc w:val="center"/>
        <w:rPr>
          <w:rFonts w:asciiTheme="minorHAnsi" w:hAnsiTheme="minorHAnsi" w:cstheme="minorHAnsi"/>
          <w:b/>
          <w:color w:val="000000"/>
        </w:rPr>
      </w:pPr>
    </w:p>
    <w:p w14:paraId="4025051B" w14:textId="77777777" w:rsidR="00B43BEC" w:rsidRPr="009211BD" w:rsidRDefault="00B43BEC" w:rsidP="00B43BEC">
      <w:pPr>
        <w:autoSpaceDE w:val="0"/>
        <w:autoSpaceDN w:val="0"/>
        <w:adjustRightInd w:val="0"/>
        <w:rPr>
          <w:rFonts w:asciiTheme="minorHAnsi" w:hAnsiTheme="minorHAnsi" w:cstheme="minorHAnsi"/>
          <w:b/>
          <w:bCs/>
          <w:color w:val="000000"/>
        </w:rPr>
      </w:pPr>
      <w:r w:rsidRPr="009211BD">
        <w:rPr>
          <w:rFonts w:asciiTheme="minorHAnsi" w:hAnsiTheme="minorHAnsi" w:cstheme="minorHAnsi"/>
          <w:b/>
          <w:bCs/>
          <w:color w:val="000000"/>
        </w:rPr>
        <w:t>Purpose:</w:t>
      </w:r>
    </w:p>
    <w:p w14:paraId="6741BBBE" w14:textId="3B7D1B8C" w:rsidR="00B43BEC" w:rsidRPr="009211BD" w:rsidRDefault="00B43BEC" w:rsidP="00B43BEC">
      <w:pPr>
        <w:autoSpaceDE w:val="0"/>
        <w:autoSpaceDN w:val="0"/>
        <w:adjustRightInd w:val="0"/>
        <w:rPr>
          <w:rFonts w:asciiTheme="minorHAnsi" w:hAnsiTheme="minorHAnsi" w:cstheme="minorHAnsi"/>
          <w:color w:val="000000"/>
        </w:rPr>
      </w:pPr>
      <w:r w:rsidRPr="009211BD">
        <w:rPr>
          <w:rFonts w:asciiTheme="minorHAnsi" w:hAnsiTheme="minorHAnsi" w:cstheme="minorHAnsi"/>
          <w:color w:val="000000"/>
        </w:rPr>
        <w:t xml:space="preserve">The Missouri Housing Development Commission (MHDC) hereby notifies interested organizations of the availability of </w:t>
      </w:r>
      <w:r w:rsidR="002E70C1" w:rsidRPr="009211BD">
        <w:rPr>
          <w:rFonts w:asciiTheme="minorHAnsi" w:hAnsiTheme="minorHAnsi" w:cstheme="minorHAnsi"/>
          <w:color w:val="000000"/>
        </w:rPr>
        <w:t xml:space="preserve">an </w:t>
      </w:r>
      <w:r w:rsidR="002E70C1" w:rsidRPr="00763BB4">
        <w:rPr>
          <w:rFonts w:asciiTheme="minorHAnsi" w:hAnsiTheme="minorHAnsi" w:cstheme="minorHAnsi"/>
          <w:color w:val="000000"/>
        </w:rPr>
        <w:t xml:space="preserve">estimated </w:t>
      </w:r>
      <w:r w:rsidRPr="00763BB4">
        <w:rPr>
          <w:rFonts w:asciiTheme="minorHAnsi" w:hAnsiTheme="minorHAnsi" w:cstheme="minorHAnsi"/>
          <w:color w:val="000000"/>
        </w:rPr>
        <w:t>$</w:t>
      </w:r>
      <w:r w:rsidR="0006689C" w:rsidRPr="00763BB4">
        <w:rPr>
          <w:rFonts w:asciiTheme="minorHAnsi" w:hAnsiTheme="minorHAnsi" w:cstheme="minorHAnsi"/>
          <w:color w:val="000000"/>
        </w:rPr>
        <w:t>810,000</w:t>
      </w:r>
      <w:r w:rsidRPr="009211BD">
        <w:rPr>
          <w:rFonts w:asciiTheme="minorHAnsi" w:hAnsiTheme="minorHAnsi" w:cstheme="minorHAnsi"/>
          <w:color w:val="000000"/>
        </w:rPr>
        <w:t xml:space="preserve"> </w:t>
      </w:r>
      <w:r w:rsidRPr="009211BD">
        <w:rPr>
          <w:rFonts w:asciiTheme="minorHAnsi" w:hAnsiTheme="minorHAnsi" w:cstheme="minorHAnsi"/>
          <w:color w:val="000000"/>
        </w:rPr>
        <w:lastRenderedPageBreak/>
        <w:t xml:space="preserve">in Missouri Housing Innovation Program funds </w:t>
      </w:r>
      <w:r w:rsidR="00A92C74">
        <w:rPr>
          <w:rFonts w:asciiTheme="minorHAnsi" w:hAnsiTheme="minorHAnsi" w:cstheme="minorHAnsi"/>
          <w:color w:val="000000"/>
        </w:rPr>
        <w:t>to support the Coordinated Entry System</w:t>
      </w:r>
      <w:r w:rsidRPr="009211BD">
        <w:rPr>
          <w:rFonts w:asciiTheme="minorHAnsi" w:hAnsiTheme="minorHAnsi" w:cstheme="minorHAnsi"/>
          <w:color w:val="000000"/>
        </w:rPr>
        <w:t xml:space="preserve"> </w:t>
      </w:r>
      <w:r w:rsidR="00A92C74">
        <w:rPr>
          <w:rFonts w:asciiTheme="minorHAnsi" w:hAnsiTheme="minorHAnsi" w:cstheme="minorHAnsi"/>
          <w:color w:val="000000"/>
        </w:rPr>
        <w:t>and</w:t>
      </w:r>
      <w:r w:rsidRPr="009211BD">
        <w:rPr>
          <w:rFonts w:asciiTheme="minorHAnsi" w:hAnsiTheme="minorHAnsi" w:cstheme="minorHAnsi"/>
          <w:color w:val="000000"/>
        </w:rPr>
        <w:t xml:space="preserve"> Homeless Management Information System services (HMIS) in the state of Missouri. Missouri Housing Innovation Program monies will be allocated through a competitive application process. </w:t>
      </w:r>
    </w:p>
    <w:p w14:paraId="5FCC472E" w14:textId="77777777" w:rsidR="00B43BEC" w:rsidRPr="009211BD" w:rsidRDefault="00B43BEC" w:rsidP="00B43BEC">
      <w:pPr>
        <w:autoSpaceDE w:val="0"/>
        <w:autoSpaceDN w:val="0"/>
        <w:adjustRightInd w:val="0"/>
        <w:rPr>
          <w:rFonts w:asciiTheme="minorHAnsi" w:hAnsiTheme="minorHAnsi" w:cstheme="minorHAnsi"/>
          <w:b/>
          <w:bCs/>
          <w:color w:val="000000"/>
        </w:rPr>
      </w:pPr>
    </w:p>
    <w:p w14:paraId="3AD3A3C7" w14:textId="77777777" w:rsidR="00B43BEC" w:rsidRPr="009211BD" w:rsidRDefault="00B43BEC" w:rsidP="00B43BEC">
      <w:pPr>
        <w:autoSpaceDE w:val="0"/>
        <w:autoSpaceDN w:val="0"/>
        <w:adjustRightInd w:val="0"/>
        <w:rPr>
          <w:rFonts w:asciiTheme="minorHAnsi" w:hAnsiTheme="minorHAnsi" w:cstheme="minorHAnsi"/>
          <w:b/>
          <w:bCs/>
          <w:color w:val="000000"/>
        </w:rPr>
      </w:pPr>
      <w:r w:rsidRPr="009211BD">
        <w:rPr>
          <w:rFonts w:asciiTheme="minorHAnsi" w:hAnsiTheme="minorHAnsi" w:cstheme="minorHAnsi"/>
          <w:b/>
          <w:bCs/>
          <w:color w:val="000000"/>
        </w:rPr>
        <w:t>Deadline:</w:t>
      </w:r>
    </w:p>
    <w:p w14:paraId="643ECAA1" w14:textId="066DBAED" w:rsidR="00B43BEC" w:rsidRPr="009211BD" w:rsidRDefault="00B43BEC" w:rsidP="00B43BEC">
      <w:pPr>
        <w:autoSpaceDE w:val="0"/>
        <w:autoSpaceDN w:val="0"/>
        <w:adjustRightInd w:val="0"/>
        <w:rPr>
          <w:rFonts w:asciiTheme="minorHAnsi" w:hAnsiTheme="minorHAnsi" w:cstheme="minorHAnsi"/>
          <w:color w:val="000000"/>
        </w:rPr>
      </w:pPr>
      <w:r w:rsidRPr="009211BD">
        <w:rPr>
          <w:rFonts w:asciiTheme="minorHAnsi" w:hAnsiTheme="minorHAnsi" w:cstheme="minorHAnsi"/>
          <w:color w:val="000000"/>
        </w:rPr>
        <w:t xml:space="preserve">Applications for funding will be accepted by MHDC until </w:t>
      </w:r>
      <w:r w:rsidRPr="0075433D">
        <w:rPr>
          <w:rFonts w:asciiTheme="minorHAnsi" w:hAnsiTheme="minorHAnsi" w:cstheme="minorHAnsi"/>
          <w:b/>
          <w:bCs/>
          <w:color w:val="FF0000"/>
        </w:rPr>
        <w:t xml:space="preserve">5:00 p.m. CDT on </w:t>
      </w:r>
      <w:r w:rsidR="00584B76" w:rsidRPr="0075433D">
        <w:rPr>
          <w:rFonts w:asciiTheme="minorHAnsi" w:hAnsiTheme="minorHAnsi" w:cstheme="minorHAnsi"/>
          <w:b/>
          <w:bCs/>
          <w:color w:val="FF0000"/>
        </w:rPr>
        <w:t>Friday</w:t>
      </w:r>
      <w:r w:rsidR="00E87AFC" w:rsidRPr="0075433D">
        <w:rPr>
          <w:rFonts w:asciiTheme="minorHAnsi" w:hAnsiTheme="minorHAnsi" w:cstheme="minorHAnsi"/>
          <w:b/>
          <w:bCs/>
          <w:color w:val="FF0000"/>
        </w:rPr>
        <w:t xml:space="preserve">, </w:t>
      </w:r>
      <w:r w:rsidR="006227F6" w:rsidRPr="0075433D">
        <w:rPr>
          <w:rFonts w:asciiTheme="minorHAnsi" w:hAnsiTheme="minorHAnsi" w:cstheme="minorHAnsi"/>
          <w:b/>
          <w:bCs/>
          <w:color w:val="FF0000"/>
        </w:rPr>
        <w:t>October 29, 2021</w:t>
      </w:r>
      <w:r w:rsidRPr="0075433D">
        <w:rPr>
          <w:rFonts w:asciiTheme="minorHAnsi" w:hAnsiTheme="minorHAnsi" w:cstheme="minorHAnsi"/>
          <w:b/>
          <w:bCs/>
          <w:color w:val="FF0000"/>
        </w:rPr>
        <w:t>.</w:t>
      </w:r>
      <w:r w:rsidRPr="009211BD">
        <w:rPr>
          <w:rFonts w:asciiTheme="minorHAnsi" w:hAnsiTheme="minorHAnsi" w:cstheme="minorHAnsi"/>
          <w:b/>
          <w:bCs/>
          <w:color w:val="FF0000"/>
        </w:rPr>
        <w:t xml:space="preserve">  </w:t>
      </w:r>
      <w:r w:rsidRPr="009211BD">
        <w:rPr>
          <w:rFonts w:asciiTheme="minorHAnsi" w:hAnsiTheme="minorHAnsi" w:cstheme="minorHAnsi"/>
          <w:color w:val="000000"/>
        </w:rPr>
        <w:t xml:space="preserve">All </w:t>
      </w:r>
      <w:r w:rsidRPr="009211BD">
        <w:rPr>
          <w:rFonts w:asciiTheme="minorHAnsi" w:hAnsiTheme="minorHAnsi" w:cstheme="minorHAnsi"/>
          <w:bCs/>
          <w:color w:val="000000"/>
        </w:rPr>
        <w:t>applications received after the deadline will be rejected</w:t>
      </w:r>
      <w:r w:rsidRPr="009211BD">
        <w:rPr>
          <w:rFonts w:asciiTheme="minorHAnsi" w:hAnsiTheme="minorHAnsi" w:cstheme="minorHAnsi"/>
          <w:color w:val="000000"/>
        </w:rPr>
        <w:t xml:space="preserve">. The anticipated funding period for program year </w:t>
      </w:r>
      <w:r w:rsidR="006227F6">
        <w:rPr>
          <w:rFonts w:asciiTheme="minorHAnsi" w:hAnsiTheme="minorHAnsi" w:cstheme="minorHAnsi"/>
          <w:color w:val="000000"/>
        </w:rPr>
        <w:t>2022</w:t>
      </w:r>
      <w:r w:rsidR="002E70C1" w:rsidRPr="009211BD">
        <w:rPr>
          <w:rFonts w:asciiTheme="minorHAnsi" w:hAnsiTheme="minorHAnsi" w:cstheme="minorHAnsi"/>
          <w:color w:val="000000"/>
        </w:rPr>
        <w:t xml:space="preserve"> </w:t>
      </w:r>
      <w:r w:rsidRPr="009211BD">
        <w:rPr>
          <w:rFonts w:asciiTheme="minorHAnsi" w:hAnsiTheme="minorHAnsi" w:cstheme="minorHAnsi"/>
          <w:color w:val="000000"/>
        </w:rPr>
        <w:t xml:space="preserve">will run </w:t>
      </w:r>
      <w:r w:rsidR="00A92C74">
        <w:rPr>
          <w:rFonts w:asciiTheme="minorHAnsi" w:hAnsiTheme="minorHAnsi" w:cstheme="minorHAnsi"/>
          <w:color w:val="000000"/>
        </w:rPr>
        <w:t>January</w:t>
      </w:r>
      <w:r w:rsidR="00A92C74" w:rsidRPr="009211BD">
        <w:rPr>
          <w:rFonts w:asciiTheme="minorHAnsi" w:hAnsiTheme="minorHAnsi" w:cstheme="minorHAnsi"/>
          <w:color w:val="000000"/>
        </w:rPr>
        <w:t xml:space="preserve"> </w:t>
      </w:r>
      <w:r w:rsidRPr="009211BD">
        <w:rPr>
          <w:rFonts w:asciiTheme="minorHAnsi" w:hAnsiTheme="minorHAnsi" w:cstheme="minorHAnsi"/>
          <w:color w:val="000000"/>
        </w:rPr>
        <w:t xml:space="preserve">1, </w:t>
      </w:r>
      <w:r w:rsidR="006227F6">
        <w:rPr>
          <w:rFonts w:asciiTheme="minorHAnsi" w:hAnsiTheme="minorHAnsi" w:cstheme="minorHAnsi"/>
          <w:color w:val="000000"/>
        </w:rPr>
        <w:t>2022</w:t>
      </w:r>
      <w:r w:rsidR="002E70C1" w:rsidRPr="009211BD">
        <w:rPr>
          <w:rFonts w:asciiTheme="minorHAnsi" w:hAnsiTheme="minorHAnsi" w:cstheme="minorHAnsi"/>
          <w:color w:val="000000"/>
        </w:rPr>
        <w:t xml:space="preserve"> </w:t>
      </w:r>
      <w:r w:rsidRPr="009211BD">
        <w:rPr>
          <w:rFonts w:asciiTheme="minorHAnsi" w:hAnsiTheme="minorHAnsi" w:cstheme="minorHAnsi"/>
          <w:color w:val="000000"/>
        </w:rPr>
        <w:t xml:space="preserve">to </w:t>
      </w:r>
      <w:r w:rsidR="00A92C74">
        <w:rPr>
          <w:rFonts w:asciiTheme="minorHAnsi" w:hAnsiTheme="minorHAnsi" w:cstheme="minorHAnsi"/>
          <w:color w:val="000000"/>
        </w:rPr>
        <w:t>December</w:t>
      </w:r>
      <w:r w:rsidR="00A92C74" w:rsidRPr="009211BD">
        <w:rPr>
          <w:rFonts w:asciiTheme="minorHAnsi" w:hAnsiTheme="minorHAnsi" w:cstheme="minorHAnsi"/>
          <w:color w:val="000000"/>
        </w:rPr>
        <w:t xml:space="preserve"> </w:t>
      </w:r>
      <w:r w:rsidRPr="009211BD">
        <w:rPr>
          <w:rFonts w:asciiTheme="minorHAnsi" w:hAnsiTheme="minorHAnsi" w:cstheme="minorHAnsi"/>
          <w:color w:val="000000"/>
        </w:rPr>
        <w:t xml:space="preserve">31, </w:t>
      </w:r>
      <w:r w:rsidR="00D25795" w:rsidRPr="009211BD">
        <w:rPr>
          <w:rFonts w:asciiTheme="minorHAnsi" w:hAnsiTheme="minorHAnsi" w:cstheme="minorHAnsi"/>
          <w:color w:val="000000"/>
        </w:rPr>
        <w:t>202</w:t>
      </w:r>
      <w:r w:rsidR="006227F6">
        <w:rPr>
          <w:rFonts w:asciiTheme="minorHAnsi" w:hAnsiTheme="minorHAnsi" w:cstheme="minorHAnsi"/>
          <w:color w:val="000000"/>
        </w:rPr>
        <w:t>2</w:t>
      </w:r>
      <w:r w:rsidRPr="009211BD">
        <w:rPr>
          <w:rFonts w:asciiTheme="minorHAnsi" w:hAnsiTheme="minorHAnsi" w:cstheme="minorHAnsi"/>
          <w:color w:val="000000"/>
        </w:rPr>
        <w:t>. Any funds recaptured will be reallocated at the discretion of MHDC.</w:t>
      </w:r>
    </w:p>
    <w:p w14:paraId="57F06B50" w14:textId="77777777" w:rsidR="00B43BEC" w:rsidRPr="009211BD" w:rsidRDefault="00B43BEC" w:rsidP="00B43BEC">
      <w:pPr>
        <w:autoSpaceDE w:val="0"/>
        <w:autoSpaceDN w:val="0"/>
        <w:adjustRightInd w:val="0"/>
        <w:rPr>
          <w:rFonts w:asciiTheme="minorHAnsi" w:hAnsiTheme="minorHAnsi" w:cstheme="minorHAnsi"/>
          <w:b/>
          <w:bCs/>
          <w:color w:val="FF0000"/>
        </w:rPr>
      </w:pPr>
    </w:p>
    <w:p w14:paraId="3D51BA53" w14:textId="77777777" w:rsidR="00B43BEC" w:rsidRPr="009211BD" w:rsidRDefault="00B43BEC" w:rsidP="009211BD">
      <w:pPr>
        <w:autoSpaceDE w:val="0"/>
        <w:autoSpaceDN w:val="0"/>
        <w:adjustRightInd w:val="0"/>
        <w:spacing w:after="120"/>
        <w:rPr>
          <w:rFonts w:asciiTheme="minorHAnsi" w:hAnsiTheme="minorHAnsi" w:cstheme="minorHAnsi"/>
          <w:b/>
          <w:bCs/>
          <w:color w:val="000000"/>
        </w:rPr>
      </w:pPr>
      <w:r w:rsidRPr="009211BD">
        <w:rPr>
          <w:rFonts w:asciiTheme="minorHAnsi" w:hAnsiTheme="minorHAnsi" w:cstheme="minorHAnsi"/>
          <w:b/>
          <w:bCs/>
          <w:color w:val="000000"/>
        </w:rPr>
        <w:t>Requirements:</w:t>
      </w:r>
    </w:p>
    <w:p w14:paraId="0365C8F7" w14:textId="77777777" w:rsidR="00B43BEC" w:rsidRPr="009211BD" w:rsidRDefault="00B43BEC" w:rsidP="00B43BEC">
      <w:pPr>
        <w:pStyle w:val="ListParagraph"/>
        <w:numPr>
          <w:ilvl w:val="0"/>
          <w:numId w:val="9"/>
        </w:numPr>
        <w:autoSpaceDE w:val="0"/>
        <w:autoSpaceDN w:val="0"/>
        <w:adjustRightInd w:val="0"/>
        <w:spacing w:after="0" w:line="240" w:lineRule="auto"/>
        <w:rPr>
          <w:rFonts w:asciiTheme="minorHAnsi" w:hAnsiTheme="minorHAnsi" w:cstheme="minorHAnsi"/>
          <w:b/>
          <w:bCs/>
          <w:color w:val="000000"/>
          <w:sz w:val="24"/>
        </w:rPr>
      </w:pPr>
      <w:r w:rsidRPr="009211BD">
        <w:rPr>
          <w:rFonts w:asciiTheme="minorHAnsi" w:hAnsiTheme="minorHAnsi" w:cstheme="minorHAnsi"/>
          <w:color w:val="000000"/>
          <w:sz w:val="24"/>
        </w:rPr>
        <w:t xml:space="preserve">Applicants must be a nonprofit or for-profit corporation or partnership entity formed pursuant to applicable Missouri law, must be an entity in good standing with the state of Missouri and their Continuum of Care. </w:t>
      </w:r>
      <w:r w:rsidRPr="009211BD">
        <w:rPr>
          <w:rFonts w:asciiTheme="minorHAnsi" w:hAnsiTheme="minorHAnsi" w:cstheme="minorHAnsi"/>
          <w:b/>
          <w:bCs/>
          <w:color w:val="000000"/>
          <w:sz w:val="24"/>
        </w:rPr>
        <w:t>Missouri Housing Innovation Program</w:t>
      </w:r>
      <w:r w:rsidRPr="009211BD">
        <w:rPr>
          <w:rFonts w:asciiTheme="minorHAnsi" w:hAnsiTheme="minorHAnsi" w:cstheme="minorHAnsi"/>
          <w:color w:val="000000"/>
          <w:sz w:val="24"/>
        </w:rPr>
        <w:t xml:space="preserve"> </w:t>
      </w:r>
      <w:r w:rsidRPr="009211BD">
        <w:rPr>
          <w:rFonts w:asciiTheme="minorHAnsi" w:hAnsiTheme="minorHAnsi" w:cstheme="minorHAnsi"/>
          <w:b/>
          <w:bCs/>
          <w:color w:val="000000"/>
          <w:sz w:val="24"/>
        </w:rPr>
        <w:t>monies will not be awarded to individuals.</w:t>
      </w:r>
    </w:p>
    <w:p w14:paraId="62DDBD13" w14:textId="7AD67EDE" w:rsidR="00B43BEC" w:rsidRPr="009211BD" w:rsidRDefault="00B43BEC" w:rsidP="00B43BEC">
      <w:pPr>
        <w:pStyle w:val="ListParagraph"/>
        <w:numPr>
          <w:ilvl w:val="0"/>
          <w:numId w:val="9"/>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 xml:space="preserve">All </w:t>
      </w:r>
      <w:r w:rsidRPr="009211BD">
        <w:rPr>
          <w:rFonts w:asciiTheme="minorHAnsi" w:hAnsiTheme="minorHAnsi" w:cstheme="minorHAnsi"/>
          <w:b/>
          <w:bCs/>
          <w:color w:val="000000"/>
          <w:sz w:val="24"/>
        </w:rPr>
        <w:t xml:space="preserve">proposals must be submitted on the current year’s application </w:t>
      </w:r>
      <w:r w:rsidRPr="009211BD">
        <w:rPr>
          <w:rFonts w:asciiTheme="minorHAnsi" w:hAnsiTheme="minorHAnsi" w:cstheme="minorHAnsi"/>
          <w:color w:val="000000"/>
          <w:sz w:val="24"/>
        </w:rPr>
        <w:t xml:space="preserve">that is posted on the MHDC </w:t>
      </w:r>
      <w:r w:rsidR="00CC4C4E" w:rsidRPr="009211BD">
        <w:rPr>
          <w:rFonts w:asciiTheme="minorHAnsi" w:hAnsiTheme="minorHAnsi" w:cstheme="minorHAnsi"/>
          <w:color w:val="000000"/>
          <w:sz w:val="24"/>
        </w:rPr>
        <w:t>Online Grant Interface</w:t>
      </w:r>
      <w:r w:rsidRPr="009211BD">
        <w:rPr>
          <w:rFonts w:asciiTheme="minorHAnsi" w:hAnsiTheme="minorHAnsi" w:cstheme="minorHAnsi"/>
          <w:color w:val="000000"/>
          <w:sz w:val="24"/>
        </w:rPr>
        <w:t xml:space="preserve"> and in compliance with the Application Guidance. </w:t>
      </w:r>
    </w:p>
    <w:p w14:paraId="6FAB6421" w14:textId="77777777" w:rsidR="00B43BEC" w:rsidRPr="009211BD" w:rsidRDefault="00B43BEC" w:rsidP="00B43BEC">
      <w:pPr>
        <w:pStyle w:val="ListParagraph"/>
        <w:numPr>
          <w:ilvl w:val="0"/>
          <w:numId w:val="9"/>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The HMIS component can only be requested by a designated HMIS lead agency.</w:t>
      </w:r>
    </w:p>
    <w:p w14:paraId="1D2D4B37" w14:textId="77777777" w:rsidR="00B43BEC" w:rsidRPr="009211BD" w:rsidRDefault="00B43BEC" w:rsidP="00B43BEC">
      <w:pPr>
        <w:pStyle w:val="ListParagraph"/>
        <w:autoSpaceDE w:val="0"/>
        <w:autoSpaceDN w:val="0"/>
        <w:adjustRightInd w:val="0"/>
        <w:spacing w:after="0" w:line="240" w:lineRule="auto"/>
        <w:rPr>
          <w:rFonts w:asciiTheme="minorHAnsi" w:hAnsiTheme="minorHAnsi" w:cstheme="minorHAnsi"/>
          <w:color w:val="000000"/>
        </w:rPr>
      </w:pPr>
    </w:p>
    <w:p w14:paraId="6DAB2EF5" w14:textId="77777777" w:rsidR="00B43BEC" w:rsidRPr="009211BD" w:rsidRDefault="00B43BEC" w:rsidP="00B43BEC">
      <w:pPr>
        <w:autoSpaceDE w:val="0"/>
        <w:autoSpaceDN w:val="0"/>
        <w:adjustRightInd w:val="0"/>
        <w:rPr>
          <w:rFonts w:asciiTheme="minorHAnsi" w:hAnsiTheme="minorHAnsi" w:cstheme="minorHAnsi"/>
          <w:b/>
          <w:color w:val="000000"/>
        </w:rPr>
      </w:pPr>
      <w:r w:rsidRPr="009211BD">
        <w:rPr>
          <w:rFonts w:asciiTheme="minorHAnsi" w:hAnsiTheme="minorHAnsi" w:cstheme="minorHAnsi"/>
          <w:b/>
          <w:color w:val="000000"/>
        </w:rPr>
        <w:t>Introduction to Missouri Housing Innovation Program:</w:t>
      </w:r>
    </w:p>
    <w:p w14:paraId="5B354CC3" w14:textId="3472F38C" w:rsidR="00B43BEC" w:rsidRPr="009211BD" w:rsidRDefault="00B43BEC" w:rsidP="00B43BEC">
      <w:pPr>
        <w:autoSpaceDE w:val="0"/>
        <w:autoSpaceDN w:val="0"/>
        <w:adjustRightInd w:val="0"/>
        <w:rPr>
          <w:rFonts w:asciiTheme="minorHAnsi" w:hAnsiTheme="minorHAnsi" w:cstheme="minorHAnsi"/>
          <w:color w:val="000000"/>
        </w:rPr>
      </w:pPr>
      <w:r w:rsidRPr="009211BD">
        <w:rPr>
          <w:rFonts w:asciiTheme="minorHAnsi" w:hAnsiTheme="minorHAnsi" w:cstheme="minorHAnsi"/>
          <w:color w:val="000000"/>
        </w:rPr>
        <w:t>The Missouri Housing Innovation program aims to provide flexibility to Continuums of Care t</w:t>
      </w:r>
      <w:r w:rsidR="00CD0572" w:rsidRPr="009211BD">
        <w:rPr>
          <w:rFonts w:asciiTheme="minorHAnsi" w:hAnsiTheme="minorHAnsi" w:cstheme="minorHAnsi"/>
          <w:color w:val="000000"/>
        </w:rPr>
        <w:t xml:space="preserve">o address their evolving needs and </w:t>
      </w:r>
      <w:r w:rsidRPr="009211BD">
        <w:rPr>
          <w:rFonts w:asciiTheme="minorHAnsi" w:hAnsiTheme="minorHAnsi" w:cstheme="minorHAnsi"/>
          <w:color w:val="000000"/>
        </w:rPr>
        <w:t>diminish the burden of coordination of care across large geographic areas</w:t>
      </w:r>
      <w:r w:rsidR="00461C47" w:rsidRPr="009211BD">
        <w:rPr>
          <w:rFonts w:asciiTheme="minorHAnsi" w:hAnsiTheme="minorHAnsi" w:cstheme="minorHAnsi"/>
          <w:color w:val="000000"/>
        </w:rPr>
        <w:t xml:space="preserve"> </w:t>
      </w:r>
      <w:r w:rsidR="008F07FB" w:rsidRPr="009211BD">
        <w:rPr>
          <w:rFonts w:asciiTheme="minorHAnsi" w:hAnsiTheme="minorHAnsi" w:cstheme="minorHAnsi"/>
          <w:color w:val="000000"/>
        </w:rPr>
        <w:t>and to implement or sustain Coordinated Entry to meet HUD deadlines</w:t>
      </w:r>
      <w:r w:rsidR="00521B2F" w:rsidRPr="009211BD">
        <w:rPr>
          <w:rFonts w:asciiTheme="minorHAnsi" w:hAnsiTheme="minorHAnsi" w:cstheme="minorHAnsi"/>
          <w:color w:val="000000"/>
        </w:rPr>
        <w:t>.</w:t>
      </w:r>
      <w:r w:rsidRPr="009211BD">
        <w:rPr>
          <w:rFonts w:asciiTheme="minorHAnsi" w:hAnsiTheme="minorHAnsi" w:cstheme="minorHAnsi"/>
          <w:color w:val="000000"/>
        </w:rPr>
        <w:t xml:space="preserve"> </w:t>
      </w:r>
    </w:p>
    <w:p w14:paraId="26CEB413" w14:textId="77777777" w:rsidR="00B43BEC" w:rsidRPr="009211BD" w:rsidRDefault="00B43BEC" w:rsidP="00B43BEC">
      <w:pPr>
        <w:autoSpaceDE w:val="0"/>
        <w:autoSpaceDN w:val="0"/>
        <w:adjustRightInd w:val="0"/>
        <w:rPr>
          <w:rFonts w:asciiTheme="minorHAnsi" w:hAnsiTheme="minorHAnsi" w:cstheme="minorHAnsi"/>
          <w:b/>
          <w:color w:val="000000"/>
        </w:rPr>
      </w:pPr>
    </w:p>
    <w:p w14:paraId="62DF1192" w14:textId="19D52112" w:rsidR="00B43BEC" w:rsidRPr="009211BD" w:rsidRDefault="00B43BEC" w:rsidP="009211BD">
      <w:pPr>
        <w:autoSpaceDE w:val="0"/>
        <w:autoSpaceDN w:val="0"/>
        <w:adjustRightInd w:val="0"/>
        <w:spacing w:after="120"/>
        <w:rPr>
          <w:rFonts w:asciiTheme="minorHAnsi" w:hAnsiTheme="minorHAnsi" w:cstheme="minorHAnsi"/>
          <w:b/>
          <w:color w:val="000000"/>
        </w:rPr>
      </w:pPr>
      <w:r w:rsidRPr="009211BD">
        <w:rPr>
          <w:rFonts w:asciiTheme="minorHAnsi" w:hAnsiTheme="minorHAnsi" w:cstheme="minorHAnsi"/>
          <w:b/>
          <w:color w:val="000000"/>
        </w:rPr>
        <w:t>Program Specifications:</w:t>
      </w:r>
    </w:p>
    <w:p w14:paraId="6F972FAE" w14:textId="77777777" w:rsidR="008F07FB" w:rsidRPr="009211BD" w:rsidRDefault="008F07FB" w:rsidP="008F07FB">
      <w:pPr>
        <w:pStyle w:val="ListParagraph"/>
        <w:numPr>
          <w:ilvl w:val="0"/>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 xml:space="preserve">Coordinated Entry Network Initiative – </w:t>
      </w:r>
    </w:p>
    <w:p w14:paraId="160D278A" w14:textId="77777777" w:rsidR="008F07FB" w:rsidRPr="009211BD" w:rsidRDefault="008F07FB" w:rsidP="008F07FB">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Provide pre-screening, access, assessment, and referral services for those experiencing a housing crisis upon entry to the homeless service delivery system</w:t>
      </w:r>
    </w:p>
    <w:p w14:paraId="11B2A065" w14:textId="77777777" w:rsidR="008F07FB" w:rsidRPr="009211BD" w:rsidRDefault="008F07FB" w:rsidP="008F07FB">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Collaborate and engage service providers within the CoC to maximize referral potential and quickly assist clients with the most appropriate housing services</w:t>
      </w:r>
    </w:p>
    <w:p w14:paraId="0CBFEC35" w14:textId="77777777" w:rsidR="008F07FB" w:rsidRPr="009211BD" w:rsidRDefault="008F07FB" w:rsidP="008F07FB">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Provide prevention, diversion, and housing search services to help clients quickly resolve homelessness</w:t>
      </w:r>
    </w:p>
    <w:p w14:paraId="20625D19" w14:textId="08CE9379" w:rsidR="008F07FB" w:rsidRPr="009211BD" w:rsidRDefault="008F07FB" w:rsidP="00B43BEC">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Progressive Engagement strategies to maximize community resources</w:t>
      </w:r>
    </w:p>
    <w:p w14:paraId="6EB2FB57" w14:textId="77777777" w:rsidR="00B43BEC" w:rsidRPr="009211BD" w:rsidRDefault="00B43BEC" w:rsidP="00B43BEC">
      <w:pPr>
        <w:pStyle w:val="ListParagraph"/>
        <w:numPr>
          <w:ilvl w:val="0"/>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 xml:space="preserve">Homeless Management Information System (HMIS) – </w:t>
      </w:r>
    </w:p>
    <w:p w14:paraId="63612BEB" w14:textId="77777777" w:rsidR="00B43BEC" w:rsidRPr="009211BD" w:rsidRDefault="00B43BEC" w:rsidP="00B43BEC">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Provide data to MHDC or appointed agency in a timely manner</w:t>
      </w:r>
    </w:p>
    <w:p w14:paraId="21DEC531" w14:textId="77777777" w:rsidR="00B43BEC" w:rsidRPr="009211BD" w:rsidRDefault="00B43BEC" w:rsidP="00B43BEC">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Support homeless provider agencies in their use of HMIS in order to record and track accurate data</w:t>
      </w:r>
    </w:p>
    <w:p w14:paraId="7A3FB513" w14:textId="77777777" w:rsidR="00B43BEC" w:rsidRPr="009211BD" w:rsidRDefault="00B43BEC" w:rsidP="00B43BEC">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Collaborate with each Continuum of Care  in their service area and attend housing meetings on a regular basis</w:t>
      </w:r>
    </w:p>
    <w:p w14:paraId="791296A8" w14:textId="77777777" w:rsidR="00B43BEC" w:rsidRPr="009211BD" w:rsidRDefault="00B43BEC" w:rsidP="00B43BEC">
      <w:pPr>
        <w:pStyle w:val="ListParagraph"/>
        <w:numPr>
          <w:ilvl w:val="1"/>
          <w:numId w:val="10"/>
        </w:numPr>
        <w:autoSpaceDE w:val="0"/>
        <w:autoSpaceDN w:val="0"/>
        <w:adjustRightInd w:val="0"/>
        <w:spacing w:after="0" w:line="240" w:lineRule="auto"/>
        <w:rPr>
          <w:rFonts w:asciiTheme="minorHAnsi" w:hAnsiTheme="minorHAnsi" w:cstheme="minorHAnsi"/>
          <w:color w:val="000000"/>
          <w:sz w:val="24"/>
        </w:rPr>
      </w:pPr>
      <w:r w:rsidRPr="009211BD">
        <w:rPr>
          <w:rFonts w:asciiTheme="minorHAnsi" w:hAnsiTheme="minorHAnsi" w:cstheme="minorHAnsi"/>
          <w:color w:val="000000"/>
          <w:sz w:val="24"/>
        </w:rPr>
        <w:t>Build reports and forms for MHDC’s housing assistance programs upon request</w:t>
      </w:r>
    </w:p>
    <w:p w14:paraId="592A9581" w14:textId="77777777" w:rsidR="00B43BEC" w:rsidRPr="009211BD" w:rsidRDefault="00B43BEC" w:rsidP="00B43BEC">
      <w:pPr>
        <w:autoSpaceDE w:val="0"/>
        <w:autoSpaceDN w:val="0"/>
        <w:adjustRightInd w:val="0"/>
        <w:rPr>
          <w:rFonts w:asciiTheme="minorHAnsi" w:hAnsiTheme="minorHAnsi" w:cstheme="minorHAnsi"/>
          <w:b/>
          <w:color w:val="000000"/>
        </w:rPr>
      </w:pPr>
    </w:p>
    <w:p w14:paraId="51B6540C" w14:textId="77777777" w:rsidR="00B43BEC" w:rsidRPr="009211BD" w:rsidRDefault="00B43BEC" w:rsidP="00B43BEC">
      <w:pPr>
        <w:autoSpaceDE w:val="0"/>
        <w:autoSpaceDN w:val="0"/>
        <w:adjustRightInd w:val="0"/>
        <w:rPr>
          <w:rFonts w:asciiTheme="minorHAnsi" w:hAnsiTheme="minorHAnsi" w:cstheme="minorHAnsi"/>
          <w:b/>
          <w:color w:val="000000"/>
        </w:rPr>
      </w:pPr>
      <w:r w:rsidRPr="009211BD">
        <w:rPr>
          <w:rFonts w:asciiTheme="minorHAnsi" w:hAnsiTheme="minorHAnsi" w:cstheme="minorHAnsi"/>
          <w:b/>
          <w:color w:val="000000"/>
        </w:rPr>
        <w:t>Submission:</w:t>
      </w:r>
    </w:p>
    <w:p w14:paraId="0E1102DD" w14:textId="77777777" w:rsidR="00B43BEC" w:rsidRPr="009211BD" w:rsidRDefault="00B43BEC" w:rsidP="00B43BEC">
      <w:pPr>
        <w:autoSpaceDE w:val="0"/>
        <w:autoSpaceDN w:val="0"/>
        <w:adjustRightInd w:val="0"/>
        <w:rPr>
          <w:rFonts w:asciiTheme="minorHAnsi" w:hAnsiTheme="minorHAnsi" w:cstheme="minorHAnsi"/>
          <w:color w:val="000000"/>
        </w:rPr>
      </w:pPr>
    </w:p>
    <w:p w14:paraId="3DA795E0" w14:textId="78B60861" w:rsidR="00B43BEC" w:rsidRPr="009211BD" w:rsidRDefault="00811547" w:rsidP="00B43BEC">
      <w:pPr>
        <w:autoSpaceDE w:val="0"/>
        <w:autoSpaceDN w:val="0"/>
        <w:adjustRightInd w:val="0"/>
        <w:rPr>
          <w:rFonts w:asciiTheme="minorHAnsi" w:hAnsiTheme="minorHAnsi" w:cstheme="minorHAnsi"/>
          <w:color w:val="000000"/>
        </w:rPr>
      </w:pPr>
      <w:r w:rsidRPr="009211BD">
        <w:rPr>
          <w:rFonts w:asciiTheme="minorHAnsi" w:hAnsiTheme="minorHAnsi" w:cstheme="minorHAnsi"/>
          <w:color w:val="000000"/>
        </w:rPr>
        <w:t>Applications will be submitted via:</w:t>
      </w:r>
    </w:p>
    <w:p w14:paraId="06424C39" w14:textId="77777777" w:rsidR="00811547" w:rsidRPr="009211BD" w:rsidRDefault="00950E35" w:rsidP="00811547">
      <w:pPr>
        <w:pStyle w:val="NoSpacing"/>
        <w:rPr>
          <w:rStyle w:val="Hyperlink"/>
          <w:rFonts w:asciiTheme="minorHAnsi" w:hAnsiTheme="minorHAnsi" w:cstheme="minorHAnsi"/>
        </w:rPr>
      </w:pPr>
      <w:hyperlink r:id="rId11" w:history="1">
        <w:r w:rsidR="00811547" w:rsidRPr="009211BD">
          <w:rPr>
            <w:rStyle w:val="Hyperlink"/>
            <w:rFonts w:asciiTheme="minorHAnsi" w:hAnsiTheme="minorHAnsi" w:cstheme="minorHAnsi"/>
          </w:rPr>
          <w:t>https://www.grantinterface.com/Home/Logon?urlkey=mhdc</w:t>
        </w:r>
      </w:hyperlink>
    </w:p>
    <w:p w14:paraId="520642FC" w14:textId="77777777" w:rsidR="0000542F" w:rsidRPr="009211BD" w:rsidRDefault="0000542F" w:rsidP="00811547">
      <w:pPr>
        <w:autoSpaceDE w:val="0"/>
        <w:autoSpaceDN w:val="0"/>
        <w:adjustRightInd w:val="0"/>
        <w:rPr>
          <w:rFonts w:asciiTheme="minorHAnsi" w:hAnsiTheme="minorHAnsi" w:cstheme="minorHAnsi"/>
          <w:color w:val="000000"/>
        </w:rPr>
      </w:pPr>
    </w:p>
    <w:p w14:paraId="55448CAC" w14:textId="0F64DDCE" w:rsidR="00212FB9" w:rsidRPr="009211BD" w:rsidRDefault="00212FB9" w:rsidP="00212FB9">
      <w:pPr>
        <w:jc w:val="both"/>
        <w:rPr>
          <w:rFonts w:asciiTheme="minorHAnsi" w:hAnsiTheme="minorHAnsi" w:cstheme="minorHAnsi"/>
        </w:rPr>
      </w:pPr>
      <w:r w:rsidRPr="009211BD">
        <w:rPr>
          <w:rFonts w:asciiTheme="minorHAnsi" w:hAnsiTheme="minorHAnsi" w:cstheme="minorHAnsi"/>
        </w:rPr>
        <w:t>For more inf</w:t>
      </w:r>
      <w:r w:rsidR="00B43BEC" w:rsidRPr="009211BD">
        <w:rPr>
          <w:rFonts w:asciiTheme="minorHAnsi" w:hAnsiTheme="minorHAnsi" w:cstheme="minorHAnsi"/>
        </w:rPr>
        <w:t xml:space="preserve">ormation, please refer to </w:t>
      </w:r>
      <w:r w:rsidR="006227F6">
        <w:rPr>
          <w:rFonts w:asciiTheme="minorHAnsi" w:hAnsiTheme="minorHAnsi" w:cstheme="minorHAnsi"/>
        </w:rPr>
        <w:t>FY2022</w:t>
      </w:r>
      <w:r w:rsidR="002E70C1" w:rsidRPr="009211BD">
        <w:rPr>
          <w:rFonts w:asciiTheme="minorHAnsi" w:hAnsiTheme="minorHAnsi" w:cstheme="minorHAnsi"/>
        </w:rPr>
        <w:t xml:space="preserve"> </w:t>
      </w:r>
      <w:r w:rsidR="00B43BEC" w:rsidRPr="009211BD">
        <w:rPr>
          <w:rFonts w:asciiTheme="minorHAnsi" w:hAnsiTheme="minorHAnsi" w:cstheme="minorHAnsi"/>
        </w:rPr>
        <w:t>Missouri Housing Innovation</w:t>
      </w:r>
      <w:r w:rsidRPr="009211BD">
        <w:rPr>
          <w:rFonts w:asciiTheme="minorHAnsi" w:hAnsiTheme="minorHAnsi" w:cstheme="minorHAnsi"/>
        </w:rPr>
        <w:t xml:space="preserve"> Program Notice of Funding Availability: </w:t>
      </w:r>
      <w:hyperlink r:id="rId12" w:history="1">
        <w:r w:rsidR="00B43BEC" w:rsidRPr="009211BD">
          <w:rPr>
            <w:rStyle w:val="Hyperlink"/>
            <w:rFonts w:asciiTheme="minorHAnsi" w:hAnsiTheme="minorHAnsi" w:cstheme="minorHAnsi"/>
          </w:rPr>
          <w:t>http://www.mhdc.com/ci/mohip/index.htm</w:t>
        </w:r>
      </w:hyperlink>
      <w:r w:rsidRPr="009211BD">
        <w:rPr>
          <w:rFonts w:asciiTheme="minorHAnsi" w:hAnsiTheme="minorHAnsi" w:cstheme="minorHAnsi"/>
        </w:rPr>
        <w:t xml:space="preserve">. </w:t>
      </w:r>
    </w:p>
    <w:p w14:paraId="41D57521" w14:textId="77777777" w:rsidR="001F517F" w:rsidRPr="009211BD" w:rsidRDefault="001F517F" w:rsidP="001F517F">
      <w:pPr>
        <w:rPr>
          <w:rFonts w:asciiTheme="minorHAnsi" w:hAnsiTheme="minorHAnsi" w:cstheme="minorHAnsi"/>
          <w:b/>
          <w:szCs w:val="32"/>
          <w:u w:val="single"/>
        </w:rPr>
      </w:pPr>
    </w:p>
    <w:p w14:paraId="34FB5A3E" w14:textId="2280CD9A" w:rsidR="00036D0A" w:rsidRDefault="00B13FBE" w:rsidP="00B13FBE">
      <w:pPr>
        <w:rPr>
          <w:rFonts w:asciiTheme="minorHAnsi" w:hAnsiTheme="minorHAnsi" w:cstheme="minorHAnsi"/>
          <w:color w:val="000000"/>
        </w:rPr>
      </w:pPr>
      <w:r w:rsidRPr="009211BD">
        <w:rPr>
          <w:rFonts w:asciiTheme="minorHAnsi" w:hAnsiTheme="minorHAnsi" w:cstheme="minorHAnsi"/>
          <w:color w:val="000000"/>
        </w:rPr>
        <w:t>For instructions on how to submit the applic</w:t>
      </w:r>
      <w:r w:rsidR="00485FDE">
        <w:rPr>
          <w:rFonts w:asciiTheme="minorHAnsi" w:hAnsiTheme="minorHAnsi" w:cstheme="minorHAnsi"/>
          <w:color w:val="000000"/>
        </w:rPr>
        <w:t xml:space="preserve">ation, please reference the Log </w:t>
      </w:r>
      <w:proofErr w:type="gramStart"/>
      <w:r w:rsidR="00485FDE">
        <w:rPr>
          <w:rFonts w:asciiTheme="minorHAnsi" w:hAnsiTheme="minorHAnsi" w:cstheme="minorHAnsi"/>
          <w:color w:val="000000"/>
        </w:rPr>
        <w:t>O</w:t>
      </w:r>
      <w:r w:rsidRPr="009211BD">
        <w:rPr>
          <w:rFonts w:asciiTheme="minorHAnsi" w:hAnsiTheme="minorHAnsi" w:cstheme="minorHAnsi"/>
          <w:color w:val="000000"/>
        </w:rPr>
        <w:t>n</w:t>
      </w:r>
      <w:proofErr w:type="gramEnd"/>
      <w:r w:rsidRPr="009211BD">
        <w:rPr>
          <w:rFonts w:asciiTheme="minorHAnsi" w:hAnsiTheme="minorHAnsi" w:cstheme="minorHAnsi"/>
          <w:color w:val="000000"/>
        </w:rPr>
        <w:t xml:space="preserve"> Guide posted on the MHDC website</w:t>
      </w:r>
      <w:r w:rsidR="00485FDE">
        <w:rPr>
          <w:rFonts w:asciiTheme="minorHAnsi" w:hAnsiTheme="minorHAnsi" w:cstheme="minorHAnsi"/>
          <w:color w:val="000000"/>
        </w:rPr>
        <w:t xml:space="preserve">: </w:t>
      </w:r>
      <w:hyperlink r:id="rId13" w:history="1">
        <w:r w:rsidR="00485FDE" w:rsidRPr="005A6B56">
          <w:rPr>
            <w:rStyle w:val="Hyperlink"/>
            <w:rFonts w:asciiTheme="minorHAnsi" w:hAnsiTheme="minorHAnsi" w:cstheme="minorHAnsi"/>
          </w:rPr>
          <w:t>http://www.mhdc.com/ci/index.htm</w:t>
        </w:r>
      </w:hyperlink>
    </w:p>
    <w:p w14:paraId="6689139C" w14:textId="77777777" w:rsidR="00485FDE" w:rsidRPr="009211BD" w:rsidRDefault="00485FDE" w:rsidP="00B13FBE">
      <w:pPr>
        <w:rPr>
          <w:rFonts w:asciiTheme="minorHAnsi" w:hAnsiTheme="minorHAnsi" w:cstheme="minorHAnsi"/>
          <w:b/>
          <w:sz w:val="28"/>
          <w:szCs w:val="32"/>
          <w:u w:val="single"/>
        </w:rPr>
      </w:pPr>
    </w:p>
    <w:p w14:paraId="29C1BB8A" w14:textId="77777777" w:rsidR="00C81667" w:rsidRPr="009211BD" w:rsidRDefault="00C81667" w:rsidP="00E97480">
      <w:pPr>
        <w:jc w:val="center"/>
        <w:rPr>
          <w:rFonts w:asciiTheme="minorHAnsi" w:hAnsiTheme="minorHAnsi" w:cstheme="minorHAnsi"/>
          <w:b/>
          <w:sz w:val="28"/>
          <w:szCs w:val="32"/>
        </w:rPr>
      </w:pPr>
    </w:p>
    <w:p w14:paraId="08446DC2" w14:textId="77777777" w:rsidR="007A0342" w:rsidRPr="009211BD" w:rsidRDefault="007A0342">
      <w:pPr>
        <w:spacing w:after="200" w:line="276" w:lineRule="auto"/>
        <w:rPr>
          <w:rFonts w:asciiTheme="minorHAnsi" w:hAnsiTheme="minorHAnsi" w:cstheme="minorHAnsi"/>
          <w:b/>
          <w:sz w:val="28"/>
          <w:szCs w:val="32"/>
        </w:rPr>
      </w:pPr>
      <w:r w:rsidRPr="009211BD">
        <w:rPr>
          <w:rFonts w:asciiTheme="minorHAnsi" w:hAnsiTheme="minorHAnsi" w:cstheme="minorHAnsi"/>
          <w:b/>
          <w:sz w:val="28"/>
          <w:szCs w:val="32"/>
        </w:rPr>
        <w:br w:type="page"/>
      </w:r>
    </w:p>
    <w:p w14:paraId="44337009" w14:textId="6909AB1D" w:rsidR="007942EE" w:rsidRPr="009211BD" w:rsidRDefault="00E87AFC" w:rsidP="00E97480">
      <w:pPr>
        <w:jc w:val="center"/>
        <w:rPr>
          <w:rFonts w:asciiTheme="minorHAnsi" w:hAnsiTheme="minorHAnsi" w:cstheme="minorHAnsi"/>
          <w:b/>
          <w:sz w:val="28"/>
          <w:szCs w:val="32"/>
        </w:rPr>
      </w:pPr>
      <w:r w:rsidRPr="009211BD">
        <w:rPr>
          <w:rFonts w:asciiTheme="minorHAnsi" w:hAnsiTheme="minorHAnsi" w:cstheme="minorHAnsi"/>
          <w:b/>
          <w:sz w:val="28"/>
          <w:szCs w:val="32"/>
        </w:rPr>
        <w:lastRenderedPageBreak/>
        <w:t>FY</w:t>
      </w:r>
      <w:r w:rsidR="006227F6">
        <w:rPr>
          <w:rFonts w:asciiTheme="minorHAnsi" w:hAnsiTheme="minorHAnsi" w:cstheme="minorHAnsi"/>
          <w:b/>
          <w:sz w:val="28"/>
          <w:szCs w:val="32"/>
        </w:rPr>
        <w:t>2022</w:t>
      </w:r>
      <w:r w:rsidRPr="009211BD">
        <w:rPr>
          <w:rFonts w:asciiTheme="minorHAnsi" w:hAnsiTheme="minorHAnsi" w:cstheme="minorHAnsi"/>
          <w:b/>
          <w:sz w:val="28"/>
          <w:szCs w:val="32"/>
        </w:rPr>
        <w:t xml:space="preserve"> </w:t>
      </w:r>
      <w:r w:rsidR="000F5727" w:rsidRPr="009211BD">
        <w:rPr>
          <w:rFonts w:asciiTheme="minorHAnsi" w:hAnsiTheme="minorHAnsi" w:cstheme="minorHAnsi"/>
          <w:b/>
          <w:sz w:val="28"/>
          <w:szCs w:val="32"/>
        </w:rPr>
        <w:t>M</w:t>
      </w:r>
      <w:r w:rsidR="00485BE2" w:rsidRPr="009211BD">
        <w:rPr>
          <w:rFonts w:asciiTheme="minorHAnsi" w:hAnsiTheme="minorHAnsi" w:cstheme="minorHAnsi"/>
          <w:b/>
          <w:sz w:val="28"/>
          <w:szCs w:val="32"/>
        </w:rPr>
        <w:t>o</w:t>
      </w:r>
      <w:r w:rsidR="000F5727" w:rsidRPr="009211BD">
        <w:rPr>
          <w:rFonts w:asciiTheme="minorHAnsi" w:hAnsiTheme="minorHAnsi" w:cstheme="minorHAnsi"/>
          <w:b/>
          <w:sz w:val="28"/>
          <w:szCs w:val="32"/>
        </w:rPr>
        <w:t xml:space="preserve">HIP </w:t>
      </w:r>
      <w:r w:rsidR="009917E1" w:rsidRPr="009211BD">
        <w:rPr>
          <w:rFonts w:asciiTheme="minorHAnsi" w:hAnsiTheme="minorHAnsi" w:cstheme="minorHAnsi"/>
          <w:b/>
          <w:sz w:val="28"/>
          <w:szCs w:val="32"/>
        </w:rPr>
        <w:t xml:space="preserve">Application </w:t>
      </w:r>
      <w:r w:rsidR="00FD4C24" w:rsidRPr="009211BD">
        <w:rPr>
          <w:rFonts w:asciiTheme="minorHAnsi" w:hAnsiTheme="minorHAnsi" w:cstheme="minorHAnsi"/>
          <w:b/>
          <w:sz w:val="28"/>
          <w:szCs w:val="32"/>
        </w:rPr>
        <w:t xml:space="preserve">Guidance </w:t>
      </w:r>
    </w:p>
    <w:p w14:paraId="045DEAD5" w14:textId="77777777" w:rsidR="00FD4C24" w:rsidRPr="009211BD" w:rsidRDefault="007942EE" w:rsidP="00E97480">
      <w:pPr>
        <w:jc w:val="center"/>
        <w:rPr>
          <w:rFonts w:asciiTheme="minorHAnsi" w:hAnsiTheme="minorHAnsi" w:cstheme="minorHAnsi"/>
          <w:b/>
          <w:sz w:val="28"/>
          <w:szCs w:val="32"/>
        </w:rPr>
      </w:pPr>
      <w:r w:rsidRPr="009211BD">
        <w:rPr>
          <w:rFonts w:asciiTheme="minorHAnsi" w:hAnsiTheme="minorHAnsi" w:cstheme="minorHAnsi"/>
          <w:b/>
          <w:sz w:val="28"/>
          <w:szCs w:val="32"/>
        </w:rPr>
        <w:t xml:space="preserve">Table of </w:t>
      </w:r>
      <w:r w:rsidR="00FD4C24" w:rsidRPr="009211BD">
        <w:rPr>
          <w:rFonts w:asciiTheme="minorHAnsi" w:hAnsiTheme="minorHAnsi" w:cstheme="minorHAnsi"/>
          <w:b/>
          <w:sz w:val="28"/>
          <w:szCs w:val="32"/>
        </w:rPr>
        <w:t>Contents</w:t>
      </w:r>
    </w:p>
    <w:p w14:paraId="22068D86" w14:textId="77777777" w:rsidR="009917E1" w:rsidRPr="009211BD" w:rsidRDefault="009917E1" w:rsidP="00036570">
      <w:pPr>
        <w:outlineLvl w:val="0"/>
        <w:rPr>
          <w:rFonts w:asciiTheme="minorHAnsi" w:hAnsiTheme="minorHAnsi" w:cstheme="minorHAnsi"/>
          <w:b/>
          <w:sz w:val="22"/>
        </w:rPr>
      </w:pPr>
    </w:p>
    <w:p w14:paraId="70702498" w14:textId="77777777" w:rsidR="00FD4C24" w:rsidRPr="009211BD" w:rsidRDefault="00FD4C24" w:rsidP="00036570">
      <w:pPr>
        <w:outlineLvl w:val="0"/>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1"/>
        <w:gridCol w:w="3089"/>
      </w:tblGrid>
      <w:tr w:rsidR="00621DF1" w:rsidRPr="006C4234" w14:paraId="7B03F65D" w14:textId="77777777" w:rsidTr="009211BD">
        <w:tc>
          <w:tcPr>
            <w:tcW w:w="6271" w:type="dxa"/>
          </w:tcPr>
          <w:p w14:paraId="1938D009" w14:textId="77777777" w:rsidR="00621DF1" w:rsidRPr="009211BD" w:rsidRDefault="00621DF1" w:rsidP="00036570">
            <w:pPr>
              <w:outlineLvl w:val="0"/>
              <w:rPr>
                <w:rFonts w:asciiTheme="minorHAnsi" w:hAnsiTheme="minorHAnsi" w:cstheme="minorHAnsi"/>
                <w:b/>
                <w:szCs w:val="28"/>
              </w:rPr>
            </w:pPr>
            <w:r w:rsidRPr="009211BD">
              <w:rPr>
                <w:rFonts w:asciiTheme="minorHAnsi" w:hAnsiTheme="minorHAnsi" w:cstheme="minorHAnsi"/>
                <w:b/>
                <w:szCs w:val="28"/>
              </w:rPr>
              <w:t>SECTION I: Applicant Requirements</w:t>
            </w:r>
          </w:p>
          <w:p w14:paraId="3391A3A4" w14:textId="77777777" w:rsidR="003F3BF5" w:rsidRPr="009211BD" w:rsidRDefault="00E97480" w:rsidP="00036570">
            <w:pPr>
              <w:outlineLvl w:val="0"/>
              <w:rPr>
                <w:rFonts w:asciiTheme="minorHAnsi" w:hAnsiTheme="minorHAnsi" w:cstheme="minorHAnsi"/>
                <w:szCs w:val="28"/>
              </w:rPr>
            </w:pPr>
            <w:r w:rsidRPr="009211BD">
              <w:rPr>
                <w:rFonts w:asciiTheme="minorHAnsi" w:hAnsiTheme="minorHAnsi" w:cstheme="minorHAnsi"/>
                <w:szCs w:val="28"/>
              </w:rPr>
              <w:t>Overview of Funds</w:t>
            </w:r>
          </w:p>
          <w:p w14:paraId="22B0AFC8" w14:textId="77777777" w:rsidR="00C04E7C" w:rsidRPr="009211BD" w:rsidRDefault="00C04E7C" w:rsidP="00036570">
            <w:pPr>
              <w:outlineLvl w:val="0"/>
              <w:rPr>
                <w:rFonts w:asciiTheme="minorHAnsi" w:hAnsiTheme="minorHAnsi" w:cstheme="minorHAnsi"/>
                <w:szCs w:val="28"/>
              </w:rPr>
            </w:pPr>
            <w:r w:rsidRPr="009211BD">
              <w:rPr>
                <w:rFonts w:asciiTheme="minorHAnsi" w:hAnsiTheme="minorHAnsi" w:cstheme="minorHAnsi"/>
                <w:szCs w:val="28"/>
              </w:rPr>
              <w:t>Coordinated Entry Participation</w:t>
            </w:r>
          </w:p>
          <w:p w14:paraId="11766574" w14:textId="77777777" w:rsidR="00B93433" w:rsidRPr="009211BD" w:rsidRDefault="00B93433" w:rsidP="00036570">
            <w:pPr>
              <w:outlineLvl w:val="0"/>
              <w:rPr>
                <w:rFonts w:asciiTheme="minorHAnsi" w:hAnsiTheme="minorHAnsi" w:cstheme="minorHAnsi"/>
                <w:szCs w:val="28"/>
              </w:rPr>
            </w:pPr>
            <w:r w:rsidRPr="009211BD">
              <w:rPr>
                <w:rFonts w:asciiTheme="minorHAnsi" w:hAnsiTheme="minorHAnsi" w:cstheme="minorHAnsi"/>
                <w:szCs w:val="28"/>
              </w:rPr>
              <w:t>Continuum of Care Participation</w:t>
            </w:r>
          </w:p>
          <w:p w14:paraId="061ECB1E" w14:textId="77777777" w:rsidR="00E97480" w:rsidRPr="009211BD" w:rsidRDefault="00E97480">
            <w:pPr>
              <w:outlineLvl w:val="0"/>
              <w:rPr>
                <w:rFonts w:asciiTheme="minorHAnsi" w:hAnsiTheme="minorHAnsi" w:cstheme="minorHAnsi"/>
                <w:b/>
                <w:szCs w:val="28"/>
              </w:rPr>
            </w:pPr>
          </w:p>
        </w:tc>
        <w:tc>
          <w:tcPr>
            <w:tcW w:w="3089" w:type="dxa"/>
          </w:tcPr>
          <w:p w14:paraId="6662E54F" w14:textId="77777777" w:rsidR="00621DF1" w:rsidRPr="009211BD" w:rsidRDefault="001B6D9F" w:rsidP="00E97480">
            <w:pPr>
              <w:jc w:val="right"/>
              <w:outlineLvl w:val="0"/>
              <w:rPr>
                <w:rFonts w:asciiTheme="minorHAnsi" w:hAnsiTheme="minorHAnsi" w:cstheme="minorHAnsi"/>
                <w:b/>
                <w:sz w:val="28"/>
                <w:szCs w:val="32"/>
              </w:rPr>
            </w:pPr>
            <w:r w:rsidRPr="009211BD">
              <w:rPr>
                <w:rFonts w:asciiTheme="minorHAnsi" w:hAnsiTheme="minorHAnsi" w:cstheme="minorHAnsi"/>
                <w:b/>
                <w:sz w:val="28"/>
                <w:szCs w:val="32"/>
              </w:rPr>
              <w:t>4</w:t>
            </w:r>
          </w:p>
        </w:tc>
      </w:tr>
      <w:tr w:rsidR="00621DF1" w:rsidRPr="006C4234" w14:paraId="1A27C643" w14:textId="77777777" w:rsidTr="009211BD">
        <w:tc>
          <w:tcPr>
            <w:tcW w:w="6271" w:type="dxa"/>
          </w:tcPr>
          <w:p w14:paraId="620F58DA" w14:textId="77777777" w:rsidR="00621DF1" w:rsidRPr="009211BD" w:rsidRDefault="00621DF1" w:rsidP="00036570">
            <w:pPr>
              <w:outlineLvl w:val="0"/>
              <w:rPr>
                <w:rFonts w:asciiTheme="minorHAnsi" w:hAnsiTheme="minorHAnsi" w:cstheme="minorHAnsi"/>
                <w:b/>
                <w:szCs w:val="28"/>
              </w:rPr>
            </w:pPr>
            <w:r w:rsidRPr="009211BD">
              <w:rPr>
                <w:rFonts w:asciiTheme="minorHAnsi" w:hAnsiTheme="minorHAnsi" w:cstheme="minorHAnsi"/>
                <w:b/>
                <w:szCs w:val="28"/>
              </w:rPr>
              <w:t>SECTION II: Application Outline and Instructions</w:t>
            </w:r>
          </w:p>
          <w:p w14:paraId="01D081D5" w14:textId="77777777" w:rsidR="003F3BF5" w:rsidRPr="009211BD" w:rsidRDefault="00E97480" w:rsidP="00036570">
            <w:pPr>
              <w:outlineLvl w:val="0"/>
              <w:rPr>
                <w:rFonts w:asciiTheme="minorHAnsi" w:hAnsiTheme="minorHAnsi" w:cstheme="minorHAnsi"/>
                <w:szCs w:val="28"/>
              </w:rPr>
            </w:pPr>
            <w:r w:rsidRPr="009211BD">
              <w:rPr>
                <w:rFonts w:asciiTheme="minorHAnsi" w:hAnsiTheme="minorHAnsi" w:cstheme="minorHAnsi"/>
                <w:szCs w:val="28"/>
              </w:rPr>
              <w:t>General Completion Instructions</w:t>
            </w:r>
          </w:p>
          <w:p w14:paraId="37118BAA" w14:textId="07E142A2" w:rsidR="0068649A" w:rsidRPr="009211BD" w:rsidRDefault="00E97480" w:rsidP="00036570">
            <w:pPr>
              <w:outlineLvl w:val="0"/>
              <w:rPr>
                <w:rFonts w:asciiTheme="minorHAnsi" w:hAnsiTheme="minorHAnsi" w:cstheme="minorHAnsi"/>
                <w:szCs w:val="28"/>
              </w:rPr>
            </w:pPr>
            <w:r w:rsidRPr="009211BD">
              <w:rPr>
                <w:rFonts w:asciiTheme="minorHAnsi" w:hAnsiTheme="minorHAnsi" w:cstheme="minorHAnsi"/>
                <w:szCs w:val="28"/>
              </w:rPr>
              <w:t>Obtaining the Application</w:t>
            </w:r>
          </w:p>
          <w:p w14:paraId="3727D6F2" w14:textId="77777777" w:rsidR="003F3BF5" w:rsidRPr="009211BD" w:rsidRDefault="00E97480" w:rsidP="00036570">
            <w:pPr>
              <w:outlineLvl w:val="0"/>
              <w:rPr>
                <w:rFonts w:asciiTheme="minorHAnsi" w:hAnsiTheme="minorHAnsi" w:cstheme="minorHAnsi"/>
                <w:szCs w:val="28"/>
              </w:rPr>
            </w:pPr>
            <w:r w:rsidRPr="009211BD">
              <w:rPr>
                <w:rFonts w:asciiTheme="minorHAnsi" w:hAnsiTheme="minorHAnsi" w:cstheme="minorHAnsi"/>
                <w:szCs w:val="28"/>
              </w:rPr>
              <w:t xml:space="preserve">Application </w:t>
            </w:r>
            <w:r w:rsidR="00280110" w:rsidRPr="009211BD">
              <w:rPr>
                <w:rFonts w:asciiTheme="minorHAnsi" w:hAnsiTheme="minorHAnsi" w:cstheme="minorHAnsi"/>
                <w:szCs w:val="28"/>
              </w:rPr>
              <w:t xml:space="preserve">and Supplemental </w:t>
            </w:r>
            <w:r w:rsidRPr="009211BD">
              <w:rPr>
                <w:rFonts w:asciiTheme="minorHAnsi" w:hAnsiTheme="minorHAnsi" w:cstheme="minorHAnsi"/>
                <w:szCs w:val="28"/>
              </w:rPr>
              <w:t>Document Checklist</w:t>
            </w:r>
          </w:p>
          <w:p w14:paraId="0E6DD8C2" w14:textId="77777777" w:rsidR="003F3BF5" w:rsidRPr="009211BD" w:rsidRDefault="00E97480" w:rsidP="00E97480">
            <w:pPr>
              <w:outlineLvl w:val="0"/>
              <w:rPr>
                <w:rFonts w:asciiTheme="minorHAnsi" w:hAnsiTheme="minorHAnsi" w:cstheme="minorHAnsi"/>
                <w:szCs w:val="28"/>
              </w:rPr>
            </w:pPr>
            <w:r w:rsidRPr="009211BD">
              <w:rPr>
                <w:rFonts w:asciiTheme="minorHAnsi" w:hAnsiTheme="minorHAnsi" w:cstheme="minorHAnsi"/>
                <w:szCs w:val="28"/>
              </w:rPr>
              <w:t>Application Detailed Instructions</w:t>
            </w:r>
          </w:p>
          <w:p w14:paraId="272151F6" w14:textId="77777777" w:rsidR="00E97480" w:rsidRPr="009211BD" w:rsidRDefault="00E97480" w:rsidP="00E97480">
            <w:pPr>
              <w:outlineLvl w:val="0"/>
              <w:rPr>
                <w:rFonts w:asciiTheme="minorHAnsi" w:hAnsiTheme="minorHAnsi" w:cstheme="minorHAnsi"/>
                <w:szCs w:val="28"/>
              </w:rPr>
            </w:pPr>
          </w:p>
        </w:tc>
        <w:tc>
          <w:tcPr>
            <w:tcW w:w="3089" w:type="dxa"/>
          </w:tcPr>
          <w:p w14:paraId="445208C8" w14:textId="67C5F79F" w:rsidR="00621DF1" w:rsidRPr="009211BD" w:rsidRDefault="00DB351C" w:rsidP="00E97480">
            <w:pPr>
              <w:jc w:val="right"/>
              <w:outlineLvl w:val="0"/>
              <w:rPr>
                <w:rFonts w:asciiTheme="minorHAnsi" w:hAnsiTheme="minorHAnsi" w:cstheme="minorHAnsi"/>
                <w:b/>
                <w:sz w:val="28"/>
                <w:szCs w:val="32"/>
              </w:rPr>
            </w:pPr>
            <w:r>
              <w:rPr>
                <w:rFonts w:asciiTheme="minorHAnsi" w:hAnsiTheme="minorHAnsi" w:cstheme="minorHAnsi"/>
                <w:b/>
                <w:sz w:val="28"/>
                <w:szCs w:val="32"/>
              </w:rPr>
              <w:t>6</w:t>
            </w:r>
          </w:p>
        </w:tc>
      </w:tr>
      <w:tr w:rsidR="00621DF1" w:rsidRPr="006C4234" w14:paraId="5361437B" w14:textId="77777777" w:rsidTr="009211BD">
        <w:tc>
          <w:tcPr>
            <w:tcW w:w="6271" w:type="dxa"/>
          </w:tcPr>
          <w:p w14:paraId="02EDB782" w14:textId="77777777" w:rsidR="00621DF1" w:rsidRPr="009211BD" w:rsidRDefault="00621DF1" w:rsidP="00036570">
            <w:pPr>
              <w:outlineLvl w:val="0"/>
              <w:rPr>
                <w:rFonts w:asciiTheme="minorHAnsi" w:hAnsiTheme="minorHAnsi" w:cstheme="minorHAnsi"/>
                <w:b/>
                <w:szCs w:val="28"/>
              </w:rPr>
            </w:pPr>
            <w:r w:rsidRPr="009211BD">
              <w:rPr>
                <w:rFonts w:asciiTheme="minorHAnsi" w:hAnsiTheme="minorHAnsi" w:cstheme="minorHAnsi"/>
                <w:b/>
                <w:szCs w:val="28"/>
              </w:rPr>
              <w:t>SECTION III: Evaluation of Applications</w:t>
            </w:r>
          </w:p>
          <w:p w14:paraId="74A5AE6B" w14:textId="77777777" w:rsidR="003F3BF5" w:rsidRPr="009211BD" w:rsidRDefault="003F3BF5" w:rsidP="00036570">
            <w:pPr>
              <w:outlineLvl w:val="0"/>
              <w:rPr>
                <w:rFonts w:asciiTheme="minorHAnsi" w:hAnsiTheme="minorHAnsi" w:cstheme="minorHAnsi"/>
                <w:szCs w:val="28"/>
              </w:rPr>
            </w:pPr>
            <w:r w:rsidRPr="009211BD">
              <w:rPr>
                <w:rFonts w:asciiTheme="minorHAnsi" w:hAnsiTheme="minorHAnsi" w:cstheme="minorHAnsi"/>
                <w:szCs w:val="28"/>
              </w:rPr>
              <w:t>Overview</w:t>
            </w:r>
          </w:p>
          <w:p w14:paraId="7ED0D550" w14:textId="77777777" w:rsidR="00E97480" w:rsidRPr="009211BD" w:rsidRDefault="00E97480" w:rsidP="006C4234">
            <w:pPr>
              <w:outlineLvl w:val="0"/>
              <w:rPr>
                <w:rFonts w:asciiTheme="minorHAnsi" w:hAnsiTheme="minorHAnsi" w:cstheme="minorHAnsi"/>
                <w:b/>
                <w:szCs w:val="28"/>
              </w:rPr>
            </w:pPr>
          </w:p>
        </w:tc>
        <w:tc>
          <w:tcPr>
            <w:tcW w:w="3089" w:type="dxa"/>
          </w:tcPr>
          <w:p w14:paraId="2C946130" w14:textId="66466A29" w:rsidR="00621DF1" w:rsidRPr="009211BD" w:rsidRDefault="00DB351C" w:rsidP="006A548D">
            <w:pPr>
              <w:jc w:val="right"/>
              <w:outlineLvl w:val="0"/>
              <w:rPr>
                <w:rFonts w:asciiTheme="minorHAnsi" w:hAnsiTheme="minorHAnsi" w:cstheme="minorHAnsi"/>
                <w:b/>
                <w:sz w:val="28"/>
                <w:szCs w:val="32"/>
              </w:rPr>
            </w:pPr>
            <w:r>
              <w:rPr>
                <w:rFonts w:asciiTheme="minorHAnsi" w:hAnsiTheme="minorHAnsi" w:cstheme="minorHAnsi"/>
                <w:b/>
                <w:sz w:val="28"/>
                <w:szCs w:val="32"/>
              </w:rPr>
              <w:t>9</w:t>
            </w:r>
          </w:p>
        </w:tc>
      </w:tr>
      <w:tr w:rsidR="00621DF1" w:rsidRPr="006C4234" w14:paraId="0D3148BA" w14:textId="77777777" w:rsidTr="009211BD">
        <w:tc>
          <w:tcPr>
            <w:tcW w:w="6271" w:type="dxa"/>
          </w:tcPr>
          <w:p w14:paraId="5566A5BE" w14:textId="77777777" w:rsidR="00621DF1" w:rsidRPr="009211BD" w:rsidRDefault="00621DF1" w:rsidP="00036570">
            <w:pPr>
              <w:outlineLvl w:val="0"/>
              <w:rPr>
                <w:rFonts w:asciiTheme="minorHAnsi" w:hAnsiTheme="minorHAnsi" w:cstheme="minorHAnsi"/>
                <w:b/>
                <w:szCs w:val="28"/>
              </w:rPr>
            </w:pPr>
            <w:r w:rsidRPr="009211BD">
              <w:rPr>
                <w:rFonts w:asciiTheme="minorHAnsi" w:hAnsiTheme="minorHAnsi" w:cstheme="minorHAnsi"/>
                <w:b/>
                <w:szCs w:val="28"/>
              </w:rPr>
              <w:t>SECTION IV: Submission Requirements</w:t>
            </w:r>
          </w:p>
          <w:p w14:paraId="5DF13E9E" w14:textId="77777777" w:rsidR="006C42D9" w:rsidRPr="009211BD" w:rsidRDefault="00E97480" w:rsidP="00036570">
            <w:pPr>
              <w:outlineLvl w:val="0"/>
              <w:rPr>
                <w:rFonts w:asciiTheme="minorHAnsi" w:hAnsiTheme="minorHAnsi" w:cstheme="minorHAnsi"/>
                <w:szCs w:val="28"/>
              </w:rPr>
            </w:pPr>
            <w:r w:rsidRPr="009211BD">
              <w:rPr>
                <w:rFonts w:asciiTheme="minorHAnsi" w:hAnsiTheme="minorHAnsi" w:cstheme="minorHAnsi"/>
                <w:szCs w:val="28"/>
              </w:rPr>
              <w:t>Submission Instructions</w:t>
            </w:r>
          </w:p>
          <w:p w14:paraId="0AFC1003" w14:textId="77777777" w:rsidR="00E97480" w:rsidRPr="009211BD" w:rsidRDefault="00E97480" w:rsidP="00036570">
            <w:pPr>
              <w:outlineLvl w:val="0"/>
              <w:rPr>
                <w:rFonts w:asciiTheme="minorHAnsi" w:hAnsiTheme="minorHAnsi" w:cstheme="minorHAnsi"/>
                <w:szCs w:val="28"/>
              </w:rPr>
            </w:pPr>
          </w:p>
        </w:tc>
        <w:tc>
          <w:tcPr>
            <w:tcW w:w="3089" w:type="dxa"/>
          </w:tcPr>
          <w:p w14:paraId="02FF0A0D" w14:textId="36639783" w:rsidR="00621DF1" w:rsidRPr="009211BD" w:rsidRDefault="00E97480">
            <w:pPr>
              <w:jc w:val="right"/>
              <w:outlineLvl w:val="0"/>
              <w:rPr>
                <w:rFonts w:asciiTheme="minorHAnsi" w:hAnsiTheme="minorHAnsi" w:cstheme="minorHAnsi"/>
                <w:b/>
                <w:sz w:val="28"/>
                <w:szCs w:val="32"/>
              </w:rPr>
            </w:pPr>
            <w:r w:rsidRPr="009211BD">
              <w:rPr>
                <w:rFonts w:asciiTheme="minorHAnsi" w:hAnsiTheme="minorHAnsi" w:cstheme="minorHAnsi"/>
                <w:b/>
                <w:sz w:val="28"/>
                <w:szCs w:val="32"/>
              </w:rPr>
              <w:t>1</w:t>
            </w:r>
            <w:r w:rsidR="00DB351C">
              <w:rPr>
                <w:rFonts w:asciiTheme="minorHAnsi" w:hAnsiTheme="minorHAnsi" w:cstheme="minorHAnsi"/>
                <w:b/>
                <w:sz w:val="28"/>
                <w:szCs w:val="32"/>
              </w:rPr>
              <w:t>0</w:t>
            </w:r>
          </w:p>
        </w:tc>
      </w:tr>
      <w:tr w:rsidR="00621DF1" w:rsidRPr="006C4234" w14:paraId="03E26013" w14:textId="77777777" w:rsidTr="009211BD">
        <w:tc>
          <w:tcPr>
            <w:tcW w:w="6271" w:type="dxa"/>
          </w:tcPr>
          <w:p w14:paraId="36BFBD4C" w14:textId="77777777" w:rsidR="00621DF1" w:rsidRPr="009211BD" w:rsidRDefault="00621DF1" w:rsidP="00E97480">
            <w:pPr>
              <w:outlineLvl w:val="0"/>
              <w:rPr>
                <w:rFonts w:asciiTheme="minorHAnsi" w:hAnsiTheme="minorHAnsi" w:cstheme="minorHAnsi"/>
                <w:b/>
                <w:szCs w:val="28"/>
              </w:rPr>
            </w:pPr>
            <w:r w:rsidRPr="009211BD">
              <w:rPr>
                <w:rFonts w:asciiTheme="minorHAnsi" w:hAnsiTheme="minorHAnsi" w:cstheme="minorHAnsi"/>
                <w:b/>
                <w:szCs w:val="28"/>
              </w:rPr>
              <w:t xml:space="preserve">SECTION V: </w:t>
            </w:r>
            <w:r w:rsidR="00E97480" w:rsidRPr="009211BD">
              <w:rPr>
                <w:rFonts w:asciiTheme="minorHAnsi" w:hAnsiTheme="minorHAnsi" w:cstheme="minorHAnsi"/>
                <w:b/>
                <w:szCs w:val="28"/>
              </w:rPr>
              <w:t>General Information</w:t>
            </w:r>
          </w:p>
          <w:p w14:paraId="74CDE024" w14:textId="10FE2B5C" w:rsidR="00E97480" w:rsidRPr="009211BD" w:rsidRDefault="002E70C1" w:rsidP="00E97480">
            <w:pPr>
              <w:outlineLvl w:val="0"/>
              <w:rPr>
                <w:rFonts w:asciiTheme="minorHAnsi" w:hAnsiTheme="minorHAnsi" w:cstheme="minorHAnsi"/>
                <w:szCs w:val="28"/>
              </w:rPr>
            </w:pPr>
            <w:r w:rsidRPr="009211BD">
              <w:rPr>
                <w:rFonts w:asciiTheme="minorHAnsi" w:hAnsiTheme="minorHAnsi" w:cstheme="minorHAnsi"/>
                <w:szCs w:val="28"/>
              </w:rPr>
              <w:t>FY</w:t>
            </w:r>
            <w:r w:rsidR="00CD0572" w:rsidRPr="009211BD">
              <w:rPr>
                <w:rFonts w:asciiTheme="minorHAnsi" w:hAnsiTheme="minorHAnsi" w:cstheme="minorHAnsi"/>
                <w:szCs w:val="28"/>
              </w:rPr>
              <w:t>202</w:t>
            </w:r>
            <w:r w:rsidR="006227F6">
              <w:rPr>
                <w:rFonts w:asciiTheme="minorHAnsi" w:hAnsiTheme="minorHAnsi" w:cstheme="minorHAnsi"/>
                <w:szCs w:val="28"/>
              </w:rPr>
              <w:t>2</w:t>
            </w:r>
            <w:r w:rsidRPr="009211BD">
              <w:rPr>
                <w:rFonts w:asciiTheme="minorHAnsi" w:hAnsiTheme="minorHAnsi" w:cstheme="minorHAnsi"/>
                <w:szCs w:val="28"/>
              </w:rPr>
              <w:t xml:space="preserve"> </w:t>
            </w:r>
            <w:r w:rsidR="00C04E7C" w:rsidRPr="009211BD">
              <w:rPr>
                <w:rFonts w:asciiTheme="minorHAnsi" w:hAnsiTheme="minorHAnsi" w:cstheme="minorHAnsi"/>
                <w:szCs w:val="28"/>
              </w:rPr>
              <w:t>MoHIP</w:t>
            </w:r>
            <w:r w:rsidR="00E97480" w:rsidRPr="009211BD">
              <w:rPr>
                <w:rFonts w:asciiTheme="minorHAnsi" w:hAnsiTheme="minorHAnsi" w:cstheme="minorHAnsi"/>
                <w:szCs w:val="28"/>
              </w:rPr>
              <w:t xml:space="preserve"> Application Timeline</w:t>
            </w:r>
          </w:p>
          <w:p w14:paraId="58DC0C19" w14:textId="5F3A1222" w:rsidR="00D14CD9" w:rsidRPr="006C4234" w:rsidRDefault="00D14CD9">
            <w:pPr>
              <w:outlineLvl w:val="0"/>
              <w:rPr>
                <w:rFonts w:asciiTheme="minorHAnsi" w:hAnsiTheme="minorHAnsi" w:cstheme="minorHAnsi"/>
                <w:szCs w:val="28"/>
              </w:rPr>
            </w:pPr>
            <w:r w:rsidRPr="006C4234">
              <w:rPr>
                <w:rFonts w:asciiTheme="minorHAnsi" w:hAnsiTheme="minorHAnsi" w:cstheme="minorHAnsi"/>
                <w:szCs w:val="28"/>
              </w:rPr>
              <w:t>Quiet Period</w:t>
            </w:r>
          </w:p>
          <w:p w14:paraId="191CCA4E" w14:textId="64F9A92D" w:rsidR="00B13626" w:rsidRPr="009211BD" w:rsidRDefault="00B13626">
            <w:pPr>
              <w:outlineLvl w:val="0"/>
              <w:rPr>
                <w:rFonts w:asciiTheme="minorHAnsi" w:hAnsiTheme="minorHAnsi" w:cstheme="minorHAnsi"/>
                <w:szCs w:val="28"/>
              </w:rPr>
            </w:pPr>
            <w:r w:rsidRPr="009211BD">
              <w:rPr>
                <w:rFonts w:asciiTheme="minorHAnsi" w:hAnsiTheme="minorHAnsi" w:cstheme="minorHAnsi"/>
                <w:szCs w:val="28"/>
              </w:rPr>
              <w:t>Award Notification</w:t>
            </w:r>
          </w:p>
          <w:p w14:paraId="0089C451" w14:textId="77777777" w:rsidR="00B13626" w:rsidRPr="009211BD" w:rsidRDefault="00B13626">
            <w:pPr>
              <w:outlineLvl w:val="0"/>
              <w:rPr>
                <w:rFonts w:asciiTheme="minorHAnsi" w:hAnsiTheme="minorHAnsi" w:cstheme="minorHAnsi"/>
                <w:szCs w:val="28"/>
              </w:rPr>
            </w:pPr>
            <w:r w:rsidRPr="009211BD">
              <w:rPr>
                <w:rFonts w:asciiTheme="minorHAnsi" w:hAnsiTheme="minorHAnsi" w:cstheme="minorHAnsi"/>
                <w:szCs w:val="28"/>
              </w:rPr>
              <w:t xml:space="preserve">Availability of Grant </w:t>
            </w:r>
            <w:r w:rsidR="00B41526" w:rsidRPr="009211BD">
              <w:rPr>
                <w:rFonts w:asciiTheme="minorHAnsi" w:hAnsiTheme="minorHAnsi" w:cstheme="minorHAnsi"/>
                <w:szCs w:val="28"/>
              </w:rPr>
              <w:t>Funds</w:t>
            </w:r>
          </w:p>
          <w:p w14:paraId="60834769" w14:textId="77777777" w:rsidR="00E97480" w:rsidRPr="009211BD" w:rsidRDefault="00E97480">
            <w:pPr>
              <w:outlineLvl w:val="0"/>
              <w:rPr>
                <w:rFonts w:asciiTheme="minorHAnsi" w:hAnsiTheme="minorHAnsi" w:cstheme="minorHAnsi"/>
                <w:szCs w:val="28"/>
              </w:rPr>
            </w:pPr>
            <w:r w:rsidRPr="009211BD">
              <w:rPr>
                <w:rFonts w:asciiTheme="minorHAnsi" w:hAnsiTheme="minorHAnsi" w:cstheme="minorHAnsi"/>
                <w:szCs w:val="28"/>
              </w:rPr>
              <w:t>Contact Information</w:t>
            </w:r>
          </w:p>
          <w:p w14:paraId="403D10D2" w14:textId="352ED3E2" w:rsidR="00CD0572" w:rsidRPr="009211BD" w:rsidRDefault="00CD0572">
            <w:pPr>
              <w:outlineLvl w:val="0"/>
              <w:rPr>
                <w:rFonts w:asciiTheme="minorHAnsi" w:hAnsiTheme="minorHAnsi" w:cstheme="minorHAnsi"/>
                <w:szCs w:val="28"/>
              </w:rPr>
            </w:pPr>
          </w:p>
        </w:tc>
        <w:tc>
          <w:tcPr>
            <w:tcW w:w="3089" w:type="dxa"/>
          </w:tcPr>
          <w:p w14:paraId="01BB2761" w14:textId="2BE12B3F" w:rsidR="00621DF1" w:rsidRPr="009211BD" w:rsidRDefault="002230B5" w:rsidP="006A548D">
            <w:pPr>
              <w:jc w:val="right"/>
              <w:outlineLvl w:val="0"/>
              <w:rPr>
                <w:rFonts w:asciiTheme="minorHAnsi" w:hAnsiTheme="minorHAnsi" w:cstheme="minorHAnsi"/>
                <w:b/>
                <w:sz w:val="28"/>
                <w:szCs w:val="32"/>
              </w:rPr>
            </w:pPr>
            <w:r w:rsidRPr="009211BD">
              <w:rPr>
                <w:rFonts w:asciiTheme="minorHAnsi" w:hAnsiTheme="minorHAnsi" w:cstheme="minorHAnsi"/>
                <w:b/>
                <w:sz w:val="28"/>
                <w:szCs w:val="32"/>
              </w:rPr>
              <w:t>1</w:t>
            </w:r>
            <w:r w:rsidR="00DB351C">
              <w:rPr>
                <w:rFonts w:asciiTheme="minorHAnsi" w:hAnsiTheme="minorHAnsi" w:cstheme="minorHAnsi"/>
                <w:b/>
                <w:sz w:val="28"/>
                <w:szCs w:val="32"/>
              </w:rPr>
              <w:t>0</w:t>
            </w:r>
          </w:p>
        </w:tc>
      </w:tr>
    </w:tbl>
    <w:p w14:paraId="1E8C7659" w14:textId="77777777" w:rsidR="009917E1" w:rsidRPr="009211BD" w:rsidRDefault="009917E1" w:rsidP="00036570">
      <w:pPr>
        <w:outlineLvl w:val="0"/>
        <w:rPr>
          <w:rFonts w:asciiTheme="minorHAnsi" w:hAnsiTheme="minorHAnsi" w:cstheme="minorHAnsi"/>
          <w:b/>
          <w:sz w:val="28"/>
          <w:szCs w:val="32"/>
        </w:rPr>
      </w:pPr>
    </w:p>
    <w:p w14:paraId="0DA4FCB5" w14:textId="77777777" w:rsidR="008048F4" w:rsidRPr="009211BD" w:rsidRDefault="008048F4" w:rsidP="00036570">
      <w:pPr>
        <w:outlineLvl w:val="0"/>
        <w:rPr>
          <w:rFonts w:asciiTheme="minorHAnsi" w:hAnsiTheme="minorHAnsi" w:cstheme="minorHAnsi"/>
          <w:b/>
          <w:sz w:val="28"/>
          <w:szCs w:val="32"/>
        </w:rPr>
      </w:pPr>
    </w:p>
    <w:p w14:paraId="0D7F61D1" w14:textId="77777777" w:rsidR="008048F4" w:rsidRPr="009211BD" w:rsidRDefault="008048F4" w:rsidP="00036570">
      <w:pPr>
        <w:outlineLvl w:val="0"/>
        <w:rPr>
          <w:rFonts w:asciiTheme="minorHAnsi" w:hAnsiTheme="minorHAnsi" w:cstheme="minorHAnsi"/>
          <w:b/>
          <w:sz w:val="28"/>
          <w:szCs w:val="32"/>
        </w:rPr>
      </w:pPr>
    </w:p>
    <w:p w14:paraId="6AD857A4" w14:textId="77777777" w:rsidR="008048F4" w:rsidRPr="009211BD" w:rsidRDefault="008048F4" w:rsidP="00036570">
      <w:pPr>
        <w:outlineLvl w:val="0"/>
        <w:rPr>
          <w:rFonts w:asciiTheme="minorHAnsi" w:hAnsiTheme="minorHAnsi" w:cstheme="minorHAnsi"/>
          <w:b/>
          <w:sz w:val="28"/>
          <w:szCs w:val="32"/>
        </w:rPr>
      </w:pPr>
    </w:p>
    <w:p w14:paraId="08A7266E" w14:textId="77777777" w:rsidR="003C700C" w:rsidRPr="009211BD" w:rsidRDefault="003C700C" w:rsidP="00036570">
      <w:pPr>
        <w:outlineLvl w:val="0"/>
        <w:rPr>
          <w:rFonts w:asciiTheme="minorHAnsi" w:hAnsiTheme="minorHAnsi" w:cstheme="minorHAnsi"/>
          <w:b/>
          <w:sz w:val="28"/>
          <w:szCs w:val="32"/>
        </w:rPr>
      </w:pPr>
    </w:p>
    <w:p w14:paraId="0F79FECA" w14:textId="77777777" w:rsidR="003C700C" w:rsidRPr="009211BD" w:rsidRDefault="003C700C" w:rsidP="00036570">
      <w:pPr>
        <w:outlineLvl w:val="0"/>
        <w:rPr>
          <w:rFonts w:asciiTheme="minorHAnsi" w:hAnsiTheme="minorHAnsi" w:cstheme="minorHAnsi"/>
          <w:b/>
          <w:sz w:val="28"/>
          <w:szCs w:val="32"/>
        </w:rPr>
      </w:pPr>
    </w:p>
    <w:p w14:paraId="56304108" w14:textId="77777777" w:rsidR="000E5398" w:rsidRPr="009211BD" w:rsidRDefault="000E5398" w:rsidP="00036570">
      <w:pPr>
        <w:outlineLvl w:val="0"/>
        <w:rPr>
          <w:rFonts w:asciiTheme="minorHAnsi" w:hAnsiTheme="minorHAnsi" w:cstheme="minorHAnsi"/>
          <w:b/>
          <w:sz w:val="28"/>
          <w:szCs w:val="32"/>
        </w:rPr>
      </w:pPr>
    </w:p>
    <w:p w14:paraId="7DA8B862" w14:textId="77777777" w:rsidR="008454B0" w:rsidRPr="009211BD" w:rsidRDefault="008454B0" w:rsidP="00036570">
      <w:pPr>
        <w:outlineLvl w:val="0"/>
        <w:rPr>
          <w:rFonts w:asciiTheme="minorHAnsi" w:hAnsiTheme="minorHAnsi" w:cstheme="minorHAnsi"/>
          <w:b/>
          <w:sz w:val="28"/>
          <w:szCs w:val="32"/>
        </w:rPr>
      </w:pPr>
    </w:p>
    <w:p w14:paraId="0AC64EA8" w14:textId="1AD106E6" w:rsidR="00DB351C" w:rsidRDefault="00DB351C" w:rsidP="00036570">
      <w:pPr>
        <w:rPr>
          <w:rFonts w:asciiTheme="minorHAnsi" w:hAnsiTheme="minorHAnsi" w:cstheme="minorHAnsi"/>
          <w:b/>
          <w:sz w:val="28"/>
          <w:szCs w:val="32"/>
        </w:rPr>
      </w:pPr>
    </w:p>
    <w:p w14:paraId="60026551" w14:textId="08F79ECC" w:rsidR="00DB351C" w:rsidRDefault="00DB351C" w:rsidP="00036570">
      <w:pPr>
        <w:rPr>
          <w:rFonts w:asciiTheme="minorHAnsi" w:hAnsiTheme="minorHAnsi" w:cstheme="minorHAnsi"/>
          <w:b/>
          <w:sz w:val="28"/>
          <w:szCs w:val="32"/>
        </w:rPr>
      </w:pPr>
    </w:p>
    <w:p w14:paraId="1E93AC69" w14:textId="77777777" w:rsidR="00DB351C" w:rsidRPr="009211BD" w:rsidRDefault="00DB351C" w:rsidP="00036570">
      <w:pPr>
        <w:rPr>
          <w:rFonts w:asciiTheme="minorHAnsi" w:hAnsiTheme="minorHAnsi" w:cstheme="minorHAnsi"/>
          <w:b/>
          <w:sz w:val="28"/>
          <w:szCs w:val="32"/>
        </w:rPr>
      </w:pPr>
    </w:p>
    <w:p w14:paraId="10BA8A03" w14:textId="6DF6B754" w:rsidR="00CA37F5" w:rsidRPr="009211BD" w:rsidRDefault="00CA37F5" w:rsidP="00036570">
      <w:pPr>
        <w:rPr>
          <w:rFonts w:asciiTheme="minorHAnsi" w:hAnsiTheme="minorHAnsi" w:cstheme="minorHAnsi"/>
          <w:b/>
          <w:sz w:val="32"/>
          <w:szCs w:val="32"/>
        </w:rPr>
      </w:pPr>
    </w:p>
    <w:p w14:paraId="7A11D038" w14:textId="1D38F95F" w:rsidR="002230B5" w:rsidRPr="009211BD" w:rsidRDefault="002230B5" w:rsidP="00036570">
      <w:pPr>
        <w:rPr>
          <w:rFonts w:asciiTheme="minorHAnsi" w:hAnsiTheme="minorHAnsi" w:cstheme="minorHAnsi"/>
          <w:b/>
          <w:sz w:val="32"/>
          <w:szCs w:val="32"/>
        </w:rPr>
      </w:pPr>
    </w:p>
    <w:p w14:paraId="186DF4EC" w14:textId="77777777" w:rsidR="00302D1D" w:rsidRPr="009211BD" w:rsidRDefault="00110B6B" w:rsidP="00E97480">
      <w:pPr>
        <w:spacing w:after="200" w:line="276" w:lineRule="auto"/>
        <w:jc w:val="center"/>
        <w:rPr>
          <w:rFonts w:asciiTheme="minorHAnsi" w:hAnsiTheme="minorHAnsi" w:cstheme="minorHAnsi"/>
          <w:b/>
          <w:sz w:val="28"/>
          <w:szCs w:val="32"/>
        </w:rPr>
      </w:pPr>
      <w:r w:rsidRPr="009211BD">
        <w:rPr>
          <w:rFonts w:asciiTheme="minorHAnsi" w:hAnsiTheme="minorHAnsi" w:cstheme="minorHAnsi"/>
          <w:b/>
          <w:sz w:val="28"/>
          <w:szCs w:val="32"/>
        </w:rPr>
        <w:lastRenderedPageBreak/>
        <w:t>SECTION I</w:t>
      </w:r>
      <w:r w:rsidR="00302D1D" w:rsidRPr="009211BD">
        <w:rPr>
          <w:rFonts w:asciiTheme="minorHAnsi" w:hAnsiTheme="minorHAnsi" w:cstheme="minorHAnsi"/>
          <w:b/>
          <w:sz w:val="28"/>
          <w:szCs w:val="32"/>
        </w:rPr>
        <w:t xml:space="preserve"> – Applicant Requirements</w:t>
      </w:r>
    </w:p>
    <w:p w14:paraId="4D59CFE2" w14:textId="77777777" w:rsidR="0000542F" w:rsidRPr="009211BD" w:rsidRDefault="008C7581" w:rsidP="009211BD">
      <w:pPr>
        <w:autoSpaceDE w:val="0"/>
        <w:autoSpaceDN w:val="0"/>
        <w:adjustRightInd w:val="0"/>
        <w:spacing w:after="120"/>
        <w:rPr>
          <w:rFonts w:asciiTheme="minorHAnsi" w:hAnsiTheme="minorHAnsi" w:cstheme="minorHAnsi"/>
          <w:b/>
          <w:bCs/>
          <w:sz w:val="22"/>
        </w:rPr>
      </w:pPr>
      <w:r w:rsidRPr="009211BD">
        <w:rPr>
          <w:rFonts w:asciiTheme="minorHAnsi" w:hAnsiTheme="minorHAnsi" w:cstheme="minorHAnsi"/>
          <w:b/>
          <w:szCs w:val="32"/>
        </w:rPr>
        <w:t>Overview of Funds</w:t>
      </w:r>
    </w:p>
    <w:p w14:paraId="0988FC41" w14:textId="50D63FD5" w:rsidR="00B321DA" w:rsidRPr="009211BD" w:rsidRDefault="00C04E7C" w:rsidP="00B321DA">
      <w:pPr>
        <w:autoSpaceDE w:val="0"/>
        <w:autoSpaceDN w:val="0"/>
        <w:adjustRightInd w:val="0"/>
        <w:rPr>
          <w:rFonts w:asciiTheme="minorHAnsi" w:hAnsiTheme="minorHAnsi" w:cstheme="minorHAnsi"/>
        </w:rPr>
      </w:pPr>
      <w:r w:rsidRPr="009211BD">
        <w:rPr>
          <w:rFonts w:asciiTheme="minorHAnsi" w:hAnsiTheme="minorHAnsi" w:cstheme="minorHAnsi"/>
        </w:rPr>
        <w:t>Missouri Housing Innovation Program (MoHIP</w:t>
      </w:r>
      <w:r w:rsidR="00B321DA" w:rsidRPr="009211BD">
        <w:rPr>
          <w:rFonts w:asciiTheme="minorHAnsi" w:hAnsiTheme="minorHAnsi" w:cstheme="minorHAnsi"/>
        </w:rPr>
        <w:t>)</w:t>
      </w:r>
      <w:r w:rsidR="0000542F" w:rsidRPr="009211BD">
        <w:rPr>
          <w:rFonts w:asciiTheme="minorHAnsi" w:hAnsiTheme="minorHAnsi" w:cstheme="minorHAnsi"/>
        </w:rPr>
        <w:t xml:space="preserve"> monies shall be used to provide </w:t>
      </w:r>
      <w:r w:rsidR="00B321DA" w:rsidRPr="009211BD">
        <w:rPr>
          <w:rFonts w:asciiTheme="minorHAnsi" w:hAnsiTheme="minorHAnsi" w:cstheme="minorHAnsi"/>
        </w:rPr>
        <w:t xml:space="preserve">funding for </w:t>
      </w:r>
      <w:r w:rsidR="00B359F8">
        <w:rPr>
          <w:rFonts w:asciiTheme="minorHAnsi" w:hAnsiTheme="minorHAnsi" w:cstheme="minorHAnsi"/>
        </w:rPr>
        <w:t xml:space="preserve">coordinating and reporting </w:t>
      </w:r>
      <w:r w:rsidR="0000542F" w:rsidRPr="009211BD">
        <w:rPr>
          <w:rFonts w:asciiTheme="minorHAnsi" w:hAnsiTheme="minorHAnsi" w:cstheme="minorHAnsi"/>
        </w:rPr>
        <w:t xml:space="preserve">housing </w:t>
      </w:r>
      <w:r w:rsidR="00B359F8">
        <w:rPr>
          <w:rFonts w:asciiTheme="minorHAnsi" w:hAnsiTheme="minorHAnsi" w:cstheme="minorHAnsi"/>
        </w:rPr>
        <w:t>services</w:t>
      </w:r>
      <w:r w:rsidR="00B321DA" w:rsidRPr="009211BD">
        <w:rPr>
          <w:rFonts w:asciiTheme="minorHAnsi" w:hAnsiTheme="minorHAnsi" w:cstheme="minorHAnsi"/>
        </w:rPr>
        <w:t xml:space="preserve"> </w:t>
      </w:r>
      <w:r w:rsidR="0000542F" w:rsidRPr="009211BD">
        <w:rPr>
          <w:rFonts w:asciiTheme="minorHAnsi" w:hAnsiTheme="minorHAnsi" w:cstheme="minorHAnsi"/>
        </w:rPr>
        <w:t xml:space="preserve">to </w:t>
      </w:r>
      <w:r w:rsidR="00B321DA" w:rsidRPr="009211BD">
        <w:rPr>
          <w:rFonts w:asciiTheme="minorHAnsi" w:hAnsiTheme="minorHAnsi" w:cstheme="minorHAnsi"/>
        </w:rPr>
        <w:t>address the needs of</w:t>
      </w:r>
      <w:r w:rsidR="00B359F8">
        <w:rPr>
          <w:rFonts w:asciiTheme="minorHAnsi" w:hAnsiTheme="minorHAnsi" w:cstheme="minorHAnsi"/>
        </w:rPr>
        <w:t xml:space="preserve"> the Missouri homeless population.</w:t>
      </w:r>
      <w:r w:rsidR="00B321DA" w:rsidRPr="009211BD">
        <w:rPr>
          <w:rFonts w:asciiTheme="minorHAnsi" w:hAnsiTheme="minorHAnsi" w:cstheme="minorHAnsi"/>
        </w:rPr>
        <w:t xml:space="preserve"> </w:t>
      </w:r>
    </w:p>
    <w:p w14:paraId="6741F359" w14:textId="77777777" w:rsidR="0000542F" w:rsidRPr="009211BD" w:rsidRDefault="0000542F" w:rsidP="0000542F">
      <w:pPr>
        <w:autoSpaceDE w:val="0"/>
        <w:autoSpaceDN w:val="0"/>
        <w:adjustRightInd w:val="0"/>
        <w:rPr>
          <w:rFonts w:asciiTheme="minorHAnsi" w:hAnsiTheme="minorHAnsi" w:cstheme="minorHAnsi"/>
          <w:b/>
          <w:bCs/>
          <w:sz w:val="20"/>
          <w:szCs w:val="20"/>
        </w:rPr>
      </w:pPr>
    </w:p>
    <w:p w14:paraId="68217DD6" w14:textId="77777777" w:rsidR="0000542F" w:rsidRPr="009211BD" w:rsidRDefault="00F61FC4" w:rsidP="009211BD">
      <w:pPr>
        <w:autoSpaceDE w:val="0"/>
        <w:autoSpaceDN w:val="0"/>
        <w:adjustRightInd w:val="0"/>
        <w:spacing w:after="120"/>
        <w:rPr>
          <w:rFonts w:asciiTheme="minorHAnsi" w:hAnsiTheme="minorHAnsi" w:cstheme="minorHAnsi"/>
          <w:b/>
          <w:bCs/>
        </w:rPr>
      </w:pPr>
      <w:r w:rsidRPr="009211BD">
        <w:rPr>
          <w:rFonts w:asciiTheme="minorHAnsi" w:hAnsiTheme="minorHAnsi" w:cstheme="minorHAnsi"/>
          <w:b/>
          <w:bCs/>
        </w:rPr>
        <w:t>Establishment of Funds</w:t>
      </w:r>
    </w:p>
    <w:p w14:paraId="67E57925" w14:textId="17223069" w:rsidR="00B321DA" w:rsidRPr="009211BD" w:rsidRDefault="00F80745" w:rsidP="0000542F">
      <w:pPr>
        <w:autoSpaceDE w:val="0"/>
        <w:autoSpaceDN w:val="0"/>
        <w:adjustRightInd w:val="0"/>
        <w:rPr>
          <w:rFonts w:asciiTheme="minorHAnsi" w:hAnsiTheme="minorHAnsi" w:cstheme="minorHAnsi"/>
        </w:rPr>
      </w:pPr>
      <w:r w:rsidRPr="009211BD">
        <w:rPr>
          <w:rFonts w:asciiTheme="minorHAnsi" w:hAnsiTheme="minorHAnsi" w:cstheme="minorHAnsi"/>
        </w:rPr>
        <w:t>To recognize the increased emphasis on coordination and CoC driven performance, the Missouri Housing Innovation Program (MoHIP) is a consolidation of the Commu</w:t>
      </w:r>
      <w:r w:rsidR="00CD0572" w:rsidRPr="009211BD">
        <w:rPr>
          <w:rFonts w:asciiTheme="minorHAnsi" w:hAnsiTheme="minorHAnsi" w:cstheme="minorHAnsi"/>
        </w:rPr>
        <w:t xml:space="preserve">nity Initiatives Housing First and </w:t>
      </w:r>
      <w:r w:rsidRPr="009211BD">
        <w:rPr>
          <w:rFonts w:asciiTheme="minorHAnsi" w:hAnsiTheme="minorHAnsi" w:cstheme="minorHAnsi"/>
        </w:rPr>
        <w:t xml:space="preserve">Homeless Management Information System Programs. The consolidation is an effort to streamline programs and decrease administrative burden on applicants. The consolidation is also intended to </w:t>
      </w:r>
      <w:r w:rsidR="00C22BF2" w:rsidRPr="009211BD">
        <w:rPr>
          <w:rFonts w:asciiTheme="minorHAnsi" w:hAnsiTheme="minorHAnsi" w:cstheme="minorHAnsi"/>
        </w:rPr>
        <w:t xml:space="preserve">assist Continua in meeting HUD Coordinated Entry requirements, </w:t>
      </w:r>
      <w:r w:rsidRPr="009211BD">
        <w:rPr>
          <w:rFonts w:asciiTheme="minorHAnsi" w:hAnsiTheme="minorHAnsi" w:cstheme="minorHAnsi"/>
        </w:rPr>
        <w:t>and to provide HMIS support for Missouri Continua.</w:t>
      </w:r>
    </w:p>
    <w:p w14:paraId="69656AB0" w14:textId="77777777" w:rsidR="00F80745" w:rsidRPr="009211BD" w:rsidRDefault="00F80745" w:rsidP="0000542F">
      <w:pPr>
        <w:autoSpaceDE w:val="0"/>
        <w:autoSpaceDN w:val="0"/>
        <w:adjustRightInd w:val="0"/>
        <w:rPr>
          <w:rFonts w:asciiTheme="minorHAnsi" w:hAnsiTheme="minorHAnsi" w:cstheme="minorHAnsi"/>
          <w:sz w:val="20"/>
          <w:szCs w:val="20"/>
        </w:rPr>
      </w:pPr>
    </w:p>
    <w:p w14:paraId="72BAD181" w14:textId="77777777" w:rsidR="00B321DA" w:rsidRPr="009211BD" w:rsidRDefault="00B321DA" w:rsidP="009211BD">
      <w:pPr>
        <w:autoSpaceDE w:val="0"/>
        <w:autoSpaceDN w:val="0"/>
        <w:adjustRightInd w:val="0"/>
        <w:spacing w:after="120"/>
        <w:rPr>
          <w:rFonts w:asciiTheme="minorHAnsi" w:hAnsiTheme="minorHAnsi" w:cstheme="minorHAnsi"/>
          <w:b/>
        </w:rPr>
      </w:pPr>
      <w:r w:rsidRPr="009211BD">
        <w:rPr>
          <w:rFonts w:asciiTheme="minorHAnsi" w:hAnsiTheme="minorHAnsi" w:cstheme="minorHAnsi"/>
          <w:b/>
        </w:rPr>
        <w:t>Uses of Funds</w:t>
      </w:r>
    </w:p>
    <w:p w14:paraId="60EF3775" w14:textId="15A7FCFF" w:rsidR="00C22BF2" w:rsidRPr="009211BD" w:rsidRDefault="00332B7E" w:rsidP="009211BD">
      <w:pPr>
        <w:autoSpaceDE w:val="0"/>
        <w:autoSpaceDN w:val="0"/>
        <w:adjustRightInd w:val="0"/>
        <w:spacing w:after="120"/>
        <w:rPr>
          <w:rFonts w:asciiTheme="minorHAnsi" w:hAnsiTheme="minorHAnsi" w:cstheme="minorHAnsi"/>
        </w:rPr>
      </w:pPr>
      <w:r w:rsidRPr="009211BD">
        <w:rPr>
          <w:rFonts w:asciiTheme="minorHAnsi" w:hAnsiTheme="minorHAnsi" w:cstheme="minorHAnsi"/>
        </w:rPr>
        <w:t>Grant Components</w:t>
      </w:r>
      <w:r w:rsidR="00B321DA" w:rsidRPr="009211BD">
        <w:rPr>
          <w:rFonts w:asciiTheme="minorHAnsi" w:hAnsiTheme="minorHAnsi" w:cstheme="minorHAnsi"/>
        </w:rPr>
        <w:t xml:space="preserve"> include</w:t>
      </w:r>
      <w:r w:rsidR="00C04E7C" w:rsidRPr="009211BD">
        <w:rPr>
          <w:rFonts w:asciiTheme="minorHAnsi" w:hAnsiTheme="minorHAnsi" w:cstheme="minorHAnsi"/>
        </w:rPr>
        <w:t>:</w:t>
      </w:r>
    </w:p>
    <w:p w14:paraId="3D3159D5" w14:textId="25386062" w:rsidR="006C4234" w:rsidRPr="009211BD" w:rsidRDefault="00C22BF2" w:rsidP="009211BD">
      <w:pPr>
        <w:pStyle w:val="ListParagraph"/>
        <w:numPr>
          <w:ilvl w:val="0"/>
          <w:numId w:val="21"/>
        </w:numPr>
        <w:autoSpaceDE w:val="0"/>
        <w:autoSpaceDN w:val="0"/>
        <w:adjustRightInd w:val="0"/>
      </w:pPr>
      <w:r w:rsidRPr="009211BD">
        <w:rPr>
          <w:rFonts w:asciiTheme="minorHAnsi" w:hAnsiTheme="minorHAnsi" w:cstheme="minorHAnsi"/>
          <w:sz w:val="24"/>
          <w:szCs w:val="24"/>
        </w:rPr>
        <w:t>Coordinated Entry</w:t>
      </w:r>
    </w:p>
    <w:p w14:paraId="2937C80E" w14:textId="62EBEE3F" w:rsidR="00F62041" w:rsidRPr="009211BD" w:rsidRDefault="00C04E7C" w:rsidP="009211BD">
      <w:pPr>
        <w:pStyle w:val="ListParagraph"/>
        <w:numPr>
          <w:ilvl w:val="0"/>
          <w:numId w:val="11"/>
        </w:numPr>
        <w:autoSpaceDE w:val="0"/>
        <w:autoSpaceDN w:val="0"/>
        <w:adjustRightInd w:val="0"/>
        <w:rPr>
          <w:b/>
        </w:rPr>
      </w:pPr>
      <w:r w:rsidRPr="009211BD">
        <w:rPr>
          <w:rFonts w:asciiTheme="minorHAnsi" w:hAnsiTheme="minorHAnsi" w:cstheme="minorHAnsi"/>
          <w:sz w:val="24"/>
          <w:szCs w:val="24"/>
        </w:rPr>
        <w:t>Homeless Management Information System (HMIS</w:t>
      </w:r>
      <w:r w:rsidR="00B359F8">
        <w:rPr>
          <w:rFonts w:asciiTheme="minorHAnsi" w:hAnsiTheme="minorHAnsi" w:cstheme="minorHAnsi"/>
          <w:sz w:val="24"/>
          <w:szCs w:val="24"/>
        </w:rPr>
        <w:t>)</w:t>
      </w:r>
    </w:p>
    <w:p w14:paraId="32A8BC16" w14:textId="68DAB3FC" w:rsidR="00FA5CF8" w:rsidRPr="009211BD" w:rsidRDefault="00FA5CF8">
      <w:pPr>
        <w:spacing w:after="200" w:line="276" w:lineRule="auto"/>
        <w:rPr>
          <w:rFonts w:asciiTheme="minorHAnsi" w:hAnsiTheme="minorHAnsi" w:cstheme="minorHAnsi"/>
          <w:b/>
        </w:rPr>
      </w:pPr>
      <w:r w:rsidRPr="009211BD">
        <w:rPr>
          <w:rFonts w:asciiTheme="minorHAnsi" w:hAnsiTheme="minorHAnsi" w:cstheme="minorHAnsi"/>
          <w:b/>
        </w:rPr>
        <w:t>Funding Caps</w:t>
      </w:r>
    </w:p>
    <w:tbl>
      <w:tblPr>
        <w:tblStyle w:val="GridTable6Colorful"/>
        <w:tblW w:w="0" w:type="auto"/>
        <w:tblLook w:val="04A0" w:firstRow="1" w:lastRow="0" w:firstColumn="1" w:lastColumn="0" w:noHBand="0" w:noVBand="1"/>
      </w:tblPr>
      <w:tblGrid>
        <w:gridCol w:w="2840"/>
        <w:gridCol w:w="4252"/>
      </w:tblGrid>
      <w:tr w:rsidR="00FA5CF8" w:rsidRPr="006C4234" w14:paraId="64160ADE" w14:textId="27260752" w:rsidTr="009211B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10BAA9F0" w14:textId="2155FF83" w:rsidR="00FA5CF8" w:rsidRPr="009211BD" w:rsidRDefault="00FA5CF8" w:rsidP="009B5B50">
            <w:pPr>
              <w:rPr>
                <w:rFonts w:asciiTheme="minorHAnsi" w:hAnsiTheme="minorHAnsi" w:cstheme="minorHAnsi"/>
                <w:sz w:val="22"/>
                <w:szCs w:val="20"/>
              </w:rPr>
            </w:pPr>
            <w:r w:rsidRPr="009211BD">
              <w:rPr>
                <w:rFonts w:asciiTheme="minorHAnsi" w:hAnsiTheme="minorHAnsi" w:cstheme="minorHAnsi"/>
                <w:sz w:val="22"/>
                <w:szCs w:val="20"/>
              </w:rPr>
              <w:t>Grant Component</w:t>
            </w:r>
          </w:p>
        </w:tc>
        <w:tc>
          <w:tcPr>
            <w:tcW w:w="4252" w:type="dxa"/>
          </w:tcPr>
          <w:p w14:paraId="78F389C3" w14:textId="28ED90C5" w:rsidR="00FA5CF8" w:rsidRPr="009211BD" w:rsidRDefault="00FA5CF8" w:rsidP="00FA5C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9211BD">
              <w:rPr>
                <w:rFonts w:asciiTheme="minorHAnsi" w:hAnsiTheme="minorHAnsi" w:cstheme="minorHAnsi"/>
                <w:sz w:val="22"/>
                <w:szCs w:val="20"/>
              </w:rPr>
              <w:t>Maximum Request Per Applicant</w:t>
            </w:r>
            <w:r w:rsidR="007A5AD6" w:rsidRPr="009211BD">
              <w:rPr>
                <w:rFonts w:asciiTheme="minorHAnsi" w:hAnsiTheme="minorHAnsi" w:cstheme="minorHAnsi"/>
                <w:sz w:val="22"/>
                <w:szCs w:val="20"/>
              </w:rPr>
              <w:t xml:space="preserve"> Per CoC</w:t>
            </w:r>
          </w:p>
        </w:tc>
      </w:tr>
      <w:tr w:rsidR="00C22BF2" w:rsidRPr="006C4234" w14:paraId="757CEA96" w14:textId="77777777" w:rsidTr="009211B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14:paraId="070E2B5C" w14:textId="0ADE35B6" w:rsidR="00C22BF2" w:rsidRPr="009211BD" w:rsidRDefault="00C22BF2" w:rsidP="009B5B50">
            <w:pPr>
              <w:tabs>
                <w:tab w:val="left" w:pos="-1080"/>
              </w:tabs>
              <w:rPr>
                <w:rFonts w:asciiTheme="minorHAnsi" w:hAnsiTheme="minorHAnsi" w:cstheme="minorHAnsi"/>
                <w:b w:val="0"/>
                <w:sz w:val="22"/>
                <w:szCs w:val="20"/>
              </w:rPr>
            </w:pPr>
            <w:r w:rsidRPr="009211BD">
              <w:rPr>
                <w:rFonts w:asciiTheme="minorHAnsi" w:hAnsiTheme="minorHAnsi" w:cstheme="minorHAnsi"/>
                <w:sz w:val="22"/>
                <w:szCs w:val="20"/>
              </w:rPr>
              <w:t>Coordinated Entry</w:t>
            </w:r>
          </w:p>
        </w:tc>
        <w:tc>
          <w:tcPr>
            <w:tcW w:w="4252" w:type="dxa"/>
          </w:tcPr>
          <w:p w14:paraId="45A21142" w14:textId="101FDC9A" w:rsidR="00C22BF2" w:rsidRPr="009211BD" w:rsidRDefault="00C22BF2" w:rsidP="00FA5CF8">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r w:rsidRPr="009211BD">
              <w:rPr>
                <w:rFonts w:asciiTheme="minorHAnsi" w:hAnsiTheme="minorHAnsi" w:cstheme="minorHAnsi"/>
                <w:sz w:val="22"/>
                <w:szCs w:val="20"/>
              </w:rPr>
              <w:t>$</w:t>
            </w:r>
            <w:r w:rsidR="00B359F8">
              <w:rPr>
                <w:rFonts w:asciiTheme="minorHAnsi" w:hAnsiTheme="minorHAnsi" w:cstheme="minorHAnsi"/>
                <w:sz w:val="22"/>
                <w:szCs w:val="20"/>
              </w:rPr>
              <w:t>10</w:t>
            </w:r>
            <w:r w:rsidRPr="009211BD">
              <w:rPr>
                <w:rFonts w:asciiTheme="minorHAnsi" w:hAnsiTheme="minorHAnsi" w:cstheme="minorHAnsi"/>
                <w:sz w:val="22"/>
                <w:szCs w:val="20"/>
              </w:rPr>
              <w:t>0,000</w:t>
            </w:r>
          </w:p>
        </w:tc>
      </w:tr>
      <w:tr w:rsidR="00B359F8" w:rsidRPr="006C4234" w14:paraId="34D6A5F6" w14:textId="376C08BA" w:rsidTr="009211BD">
        <w:trPr>
          <w:trHeight w:val="350"/>
        </w:trPr>
        <w:tc>
          <w:tcPr>
            <w:cnfStyle w:val="001000000000" w:firstRow="0" w:lastRow="0" w:firstColumn="1" w:lastColumn="0" w:oddVBand="0" w:evenVBand="0" w:oddHBand="0" w:evenHBand="0" w:firstRowFirstColumn="0" w:firstRowLastColumn="0" w:lastRowFirstColumn="0" w:lastRowLastColumn="0"/>
            <w:tcW w:w="0" w:type="auto"/>
          </w:tcPr>
          <w:p w14:paraId="6F44935F" w14:textId="315EC122" w:rsidR="00B359F8" w:rsidRPr="009211BD" w:rsidRDefault="00B359F8" w:rsidP="009B5B50">
            <w:pPr>
              <w:tabs>
                <w:tab w:val="left" w:pos="-1080"/>
              </w:tabs>
              <w:rPr>
                <w:rFonts w:asciiTheme="minorHAnsi" w:hAnsiTheme="minorHAnsi" w:cstheme="minorHAnsi"/>
                <w:b w:val="0"/>
                <w:sz w:val="22"/>
                <w:szCs w:val="20"/>
              </w:rPr>
            </w:pPr>
            <w:r w:rsidRPr="009211BD">
              <w:rPr>
                <w:rFonts w:asciiTheme="minorHAnsi" w:hAnsiTheme="minorHAnsi" w:cstheme="minorHAnsi"/>
                <w:sz w:val="22"/>
                <w:szCs w:val="20"/>
              </w:rPr>
              <w:t>HMIS</w:t>
            </w:r>
          </w:p>
        </w:tc>
        <w:tc>
          <w:tcPr>
            <w:tcW w:w="4252" w:type="dxa"/>
          </w:tcPr>
          <w:p w14:paraId="46979160" w14:textId="1B24103E" w:rsidR="00B359F8" w:rsidRPr="009211BD" w:rsidRDefault="00B359F8" w:rsidP="00FA5CF8">
            <w:pPr>
              <w:tabs>
                <w:tab w:val="left" w:pos="-10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r w:rsidRPr="009211BD">
              <w:rPr>
                <w:rFonts w:asciiTheme="minorHAnsi" w:hAnsiTheme="minorHAnsi" w:cstheme="minorHAnsi"/>
                <w:sz w:val="22"/>
                <w:szCs w:val="20"/>
              </w:rPr>
              <w:t>$</w:t>
            </w:r>
            <w:r>
              <w:rPr>
                <w:rFonts w:asciiTheme="minorHAnsi" w:hAnsiTheme="minorHAnsi" w:cstheme="minorHAnsi"/>
                <w:sz w:val="22"/>
                <w:szCs w:val="20"/>
              </w:rPr>
              <w:t>10</w:t>
            </w:r>
            <w:r w:rsidRPr="009211BD">
              <w:rPr>
                <w:rFonts w:asciiTheme="minorHAnsi" w:hAnsiTheme="minorHAnsi" w:cstheme="minorHAnsi"/>
                <w:sz w:val="22"/>
                <w:szCs w:val="20"/>
              </w:rPr>
              <w:t>0,000</w:t>
            </w:r>
          </w:p>
        </w:tc>
      </w:tr>
      <w:tr w:rsidR="00B359F8" w:rsidRPr="006C4234" w14:paraId="63523625" w14:textId="3FB0E67E" w:rsidTr="009211B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14:paraId="6E057B25" w14:textId="518FDAA9" w:rsidR="00B359F8" w:rsidRPr="009211BD" w:rsidRDefault="00B359F8" w:rsidP="009B5B50">
            <w:pPr>
              <w:tabs>
                <w:tab w:val="left" w:pos="-1080"/>
              </w:tabs>
              <w:rPr>
                <w:rFonts w:asciiTheme="minorHAnsi" w:hAnsiTheme="minorHAnsi" w:cstheme="minorHAnsi"/>
                <w:b w:val="0"/>
                <w:sz w:val="22"/>
                <w:szCs w:val="20"/>
              </w:rPr>
            </w:pPr>
            <w:r w:rsidRPr="009211BD">
              <w:rPr>
                <w:rFonts w:asciiTheme="minorHAnsi" w:hAnsiTheme="minorHAnsi" w:cstheme="minorHAnsi"/>
                <w:sz w:val="22"/>
                <w:szCs w:val="20"/>
              </w:rPr>
              <w:t>Available Combined Request</w:t>
            </w:r>
          </w:p>
        </w:tc>
        <w:tc>
          <w:tcPr>
            <w:tcW w:w="4252" w:type="dxa"/>
          </w:tcPr>
          <w:p w14:paraId="008748B8" w14:textId="16C471D2" w:rsidR="00B359F8" w:rsidRPr="009211BD" w:rsidRDefault="00B359F8" w:rsidP="00FA5CF8">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r>
              <w:rPr>
                <w:rFonts w:asciiTheme="minorHAnsi" w:hAnsiTheme="minorHAnsi" w:cstheme="minorHAnsi"/>
                <w:b/>
                <w:sz w:val="22"/>
                <w:szCs w:val="20"/>
              </w:rPr>
              <w:t>up to $2</w:t>
            </w:r>
            <w:r w:rsidRPr="009211BD">
              <w:rPr>
                <w:rFonts w:asciiTheme="minorHAnsi" w:hAnsiTheme="minorHAnsi" w:cstheme="minorHAnsi"/>
                <w:b/>
                <w:sz w:val="22"/>
                <w:szCs w:val="20"/>
              </w:rPr>
              <w:t>00,000</w:t>
            </w:r>
          </w:p>
        </w:tc>
      </w:tr>
    </w:tbl>
    <w:p w14:paraId="12D33F26" w14:textId="2225B30B" w:rsidR="00536AB4" w:rsidRDefault="00536AB4" w:rsidP="0000542F">
      <w:pPr>
        <w:autoSpaceDE w:val="0"/>
        <w:autoSpaceDN w:val="0"/>
        <w:adjustRightInd w:val="0"/>
        <w:rPr>
          <w:rFonts w:asciiTheme="minorHAnsi" w:hAnsiTheme="minorHAnsi" w:cstheme="minorHAnsi"/>
          <w:b/>
        </w:rPr>
      </w:pPr>
    </w:p>
    <w:p w14:paraId="101B5757" w14:textId="77777777" w:rsidR="00B359F8" w:rsidRDefault="00B359F8" w:rsidP="0000542F">
      <w:pPr>
        <w:autoSpaceDE w:val="0"/>
        <w:autoSpaceDN w:val="0"/>
        <w:adjustRightInd w:val="0"/>
        <w:rPr>
          <w:rFonts w:asciiTheme="minorHAnsi" w:hAnsiTheme="minorHAnsi" w:cstheme="minorHAnsi"/>
          <w:b/>
        </w:rPr>
      </w:pPr>
    </w:p>
    <w:p w14:paraId="52CB083D" w14:textId="589CBD69" w:rsidR="00B321DA" w:rsidRPr="009211BD" w:rsidRDefault="00275E05" w:rsidP="0000542F">
      <w:pPr>
        <w:autoSpaceDE w:val="0"/>
        <w:autoSpaceDN w:val="0"/>
        <w:adjustRightInd w:val="0"/>
        <w:rPr>
          <w:rFonts w:asciiTheme="minorHAnsi" w:hAnsiTheme="minorHAnsi" w:cstheme="minorHAnsi"/>
          <w:b/>
        </w:rPr>
      </w:pPr>
      <w:r w:rsidRPr="009211BD">
        <w:rPr>
          <w:rFonts w:asciiTheme="minorHAnsi" w:hAnsiTheme="minorHAnsi" w:cstheme="minorHAnsi"/>
          <w:b/>
        </w:rPr>
        <w:t>MoHIP</w:t>
      </w:r>
      <w:r w:rsidR="00B321DA" w:rsidRPr="009211BD">
        <w:rPr>
          <w:rFonts w:asciiTheme="minorHAnsi" w:hAnsiTheme="minorHAnsi" w:cstheme="minorHAnsi"/>
          <w:b/>
        </w:rPr>
        <w:t xml:space="preserve"> Regions</w:t>
      </w:r>
      <w:r w:rsidR="005A6FFF" w:rsidRPr="009211BD">
        <w:rPr>
          <w:rFonts w:asciiTheme="minorHAnsi" w:hAnsiTheme="minorHAnsi" w:cstheme="minorHAnsi"/>
          <w:b/>
        </w:rPr>
        <w:t xml:space="preserve"> by County</w:t>
      </w:r>
    </w:p>
    <w:p w14:paraId="5B8E3684" w14:textId="7ACB7E60" w:rsidR="00CE2CE0" w:rsidRPr="009211BD" w:rsidRDefault="00CE2CE0" w:rsidP="00CE2CE0">
      <w:pPr>
        <w:autoSpaceDE w:val="0"/>
        <w:autoSpaceDN w:val="0"/>
        <w:adjustRightInd w:val="0"/>
        <w:spacing w:after="120"/>
        <w:rPr>
          <w:rFonts w:asciiTheme="minorHAnsi" w:hAnsiTheme="minorHAnsi" w:cstheme="minorHAnsi"/>
        </w:rPr>
      </w:pPr>
    </w:p>
    <w:tbl>
      <w:tblPr>
        <w:tblStyle w:val="GridTable6Colorful"/>
        <w:tblW w:w="4744" w:type="pct"/>
        <w:tblLook w:val="04A0" w:firstRow="1" w:lastRow="0" w:firstColumn="1" w:lastColumn="0" w:noHBand="0" w:noVBand="1"/>
      </w:tblPr>
      <w:tblGrid>
        <w:gridCol w:w="8871"/>
      </w:tblGrid>
      <w:tr w:rsidR="00B321DA" w:rsidRPr="006C4234" w14:paraId="5DF6E2DC" w14:textId="77777777" w:rsidTr="000117A0">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000" w:type="pct"/>
          </w:tcPr>
          <w:p w14:paraId="14AD7890" w14:textId="77777777" w:rsidR="00B321DA" w:rsidRPr="009211BD" w:rsidRDefault="00B321DA" w:rsidP="00B321DA">
            <w:pPr>
              <w:rPr>
                <w:rFonts w:asciiTheme="minorHAnsi" w:hAnsiTheme="minorHAnsi" w:cstheme="minorHAnsi"/>
                <w:sz w:val="22"/>
                <w:szCs w:val="20"/>
              </w:rPr>
            </w:pPr>
            <w:r w:rsidRPr="009211BD">
              <w:rPr>
                <w:rFonts w:asciiTheme="minorHAnsi" w:hAnsiTheme="minorHAnsi" w:cstheme="minorHAnsi"/>
                <w:szCs w:val="20"/>
              </w:rPr>
              <w:t>Allocation Areas</w:t>
            </w:r>
          </w:p>
        </w:tc>
      </w:tr>
      <w:tr w:rsidR="00F17477" w:rsidRPr="006C4234" w14:paraId="7D8C42DB" w14:textId="77777777" w:rsidTr="000117A0">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14:paraId="6369F4C0" w14:textId="1E56AA93" w:rsidR="00B321DA" w:rsidRPr="00B56188" w:rsidRDefault="0006689C" w:rsidP="00B56188">
            <w:pPr>
              <w:autoSpaceDE w:val="0"/>
              <w:autoSpaceDN w:val="0"/>
              <w:adjustRightInd w:val="0"/>
              <w:rPr>
                <w:rFonts w:asciiTheme="minorHAnsi" w:hAnsiTheme="minorHAnsi" w:cstheme="minorHAnsi"/>
              </w:rPr>
            </w:pPr>
            <w:r w:rsidRPr="00B56188">
              <w:rPr>
                <w:rFonts w:asciiTheme="minorHAnsi" w:hAnsiTheme="minorHAnsi" w:cstheme="minorHAnsi"/>
              </w:rPr>
              <w:t>Balance of State CoC</w:t>
            </w:r>
            <w:r w:rsidR="00B56188">
              <w:rPr>
                <w:rFonts w:asciiTheme="minorHAnsi" w:hAnsiTheme="minorHAnsi" w:cstheme="minorHAnsi"/>
              </w:rPr>
              <w:t>:</w:t>
            </w:r>
          </w:p>
          <w:p w14:paraId="72DF59FD" w14:textId="4BD93A65" w:rsidR="00B321DA" w:rsidRPr="00B56188" w:rsidRDefault="00F80745" w:rsidP="00F17477">
            <w:pPr>
              <w:tabs>
                <w:tab w:val="left" w:pos="-1080"/>
              </w:tabs>
              <w:rPr>
                <w:rFonts w:asciiTheme="minorHAnsi" w:hAnsiTheme="minorHAnsi" w:cstheme="minorHAnsi"/>
                <w:b w:val="0"/>
                <w:sz w:val="22"/>
                <w:szCs w:val="20"/>
              </w:rPr>
            </w:pPr>
            <w:r w:rsidRPr="00B56188">
              <w:rPr>
                <w:rFonts w:asciiTheme="minorHAnsi" w:hAnsiTheme="minorHAnsi" w:cstheme="minorHAnsi"/>
                <w:b w:val="0"/>
                <w:sz w:val="22"/>
                <w:szCs w:val="20"/>
              </w:rPr>
              <w:t>Franklin, Jefferson, Crawford, Washington, Iron, St. Francois, Ste. Genevieve, Perry, Madison, Bollinger, Cape Girardeau</w:t>
            </w:r>
            <w:r w:rsidR="0006689C" w:rsidRPr="00B56188">
              <w:rPr>
                <w:rFonts w:asciiTheme="minorHAnsi" w:hAnsiTheme="minorHAnsi" w:cstheme="minorHAnsi"/>
                <w:b w:val="0"/>
                <w:sz w:val="22"/>
                <w:szCs w:val="20"/>
              </w:rPr>
              <w:t>, Lewis, Shelby, Marion, Monroe, Ralls, Pike, Putnam, Schuyler, Scotland, Clark, Sullivan, Adair, Knox, Linn, Macon, Chariton, Randolph, Atchison, Nodaway, Worth, Gentry, Harrison, Mercer, Holt, Daviess, Grundy, Livingston, Carrol, Caldwell, Clinton, Clay, Platte, Ray, Howard, Boone, Audrain, Cooper, Moniteau, Cole, Callaway, Montgomery, Morgan, Miller, Osage, Gasconade, Camden, Pulaski, Phelps, Maries, Stoddard, Scott, Dunklin, New Madrid, Mississippi, Pemiscot, Reynolds, Carter, Wayne, Ripley, Butler, Laclede, Texas, Dent, Wright, Shannon, Douglas, Howell, Oregon, Ozark, Vernon, Cedar, Hickory, Polk, Dallas, Barton, Dade, Lawrence, McDonald, Barry, Stone, Taney, Cass, Lafayette, Saline, Johnson, Pettis, Bates, Henry, Benton, St. Clair</w:t>
            </w:r>
          </w:p>
        </w:tc>
      </w:tr>
      <w:tr w:rsidR="00F17477" w:rsidRPr="006C4234" w14:paraId="3147F39B" w14:textId="77777777" w:rsidTr="000117A0">
        <w:trPr>
          <w:trHeight w:val="280"/>
        </w:trPr>
        <w:tc>
          <w:tcPr>
            <w:cnfStyle w:val="001000000000" w:firstRow="0" w:lastRow="0" w:firstColumn="1" w:lastColumn="0" w:oddVBand="0" w:evenVBand="0" w:oddHBand="0" w:evenHBand="0" w:firstRowFirstColumn="0" w:firstRowLastColumn="0" w:lastRowFirstColumn="0" w:lastRowLastColumn="0"/>
            <w:tcW w:w="5000" w:type="pct"/>
          </w:tcPr>
          <w:p w14:paraId="5C468FC3" w14:textId="76D3A8D0" w:rsidR="00B321DA" w:rsidRPr="00B56188" w:rsidRDefault="00BB3F3E" w:rsidP="00B56188">
            <w:pPr>
              <w:autoSpaceDE w:val="0"/>
              <w:autoSpaceDN w:val="0"/>
              <w:adjustRightInd w:val="0"/>
              <w:rPr>
                <w:rFonts w:asciiTheme="minorHAnsi" w:hAnsiTheme="minorHAnsi" w:cstheme="minorHAnsi"/>
              </w:rPr>
            </w:pPr>
            <w:r w:rsidRPr="00B56188">
              <w:rPr>
                <w:rFonts w:asciiTheme="minorHAnsi" w:hAnsiTheme="minorHAnsi" w:cstheme="minorHAnsi"/>
              </w:rPr>
              <w:lastRenderedPageBreak/>
              <w:t xml:space="preserve">Joplin </w:t>
            </w:r>
            <w:r w:rsidR="0006689C" w:rsidRPr="00B56188">
              <w:rPr>
                <w:rFonts w:asciiTheme="minorHAnsi" w:hAnsiTheme="minorHAnsi" w:cstheme="minorHAnsi"/>
              </w:rPr>
              <w:t>CoC</w:t>
            </w:r>
            <w:r w:rsidR="00B56188">
              <w:rPr>
                <w:rFonts w:asciiTheme="minorHAnsi" w:hAnsiTheme="minorHAnsi" w:cstheme="minorHAnsi"/>
              </w:rPr>
              <w:t>:</w:t>
            </w:r>
          </w:p>
          <w:p w14:paraId="0C58447C" w14:textId="1A061950" w:rsidR="00BB3F3E" w:rsidRPr="00B56188" w:rsidRDefault="00BB3F3E" w:rsidP="00B321DA">
            <w:pPr>
              <w:rPr>
                <w:rFonts w:asciiTheme="minorHAnsi" w:hAnsiTheme="minorHAnsi" w:cstheme="minorHAnsi"/>
                <w:b w:val="0"/>
                <w:sz w:val="22"/>
                <w:szCs w:val="20"/>
              </w:rPr>
            </w:pPr>
            <w:r w:rsidRPr="00B56188">
              <w:rPr>
                <w:rFonts w:asciiTheme="minorHAnsi" w:hAnsiTheme="minorHAnsi" w:cstheme="minorHAnsi"/>
                <w:b w:val="0"/>
                <w:sz w:val="22"/>
                <w:szCs w:val="20"/>
              </w:rPr>
              <w:t>Jasper, Newton</w:t>
            </w:r>
          </w:p>
        </w:tc>
      </w:tr>
      <w:tr w:rsidR="00F17477" w:rsidRPr="006C4234" w14:paraId="70078718" w14:textId="77777777" w:rsidTr="000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00" w:type="pct"/>
          </w:tcPr>
          <w:p w14:paraId="7705D3FF" w14:textId="5D13CEE7" w:rsidR="00B321DA" w:rsidRPr="00B56188" w:rsidRDefault="00B321DA" w:rsidP="00B56188">
            <w:pPr>
              <w:autoSpaceDE w:val="0"/>
              <w:autoSpaceDN w:val="0"/>
              <w:adjustRightInd w:val="0"/>
              <w:rPr>
                <w:rFonts w:asciiTheme="minorHAnsi" w:hAnsiTheme="minorHAnsi" w:cstheme="minorHAnsi"/>
              </w:rPr>
            </w:pPr>
            <w:r w:rsidRPr="00B56188">
              <w:rPr>
                <w:rFonts w:asciiTheme="minorHAnsi" w:hAnsiTheme="minorHAnsi" w:cstheme="minorHAnsi"/>
              </w:rPr>
              <w:t>Kansas City</w:t>
            </w:r>
            <w:r w:rsidR="00BB3F3E" w:rsidRPr="00B56188">
              <w:rPr>
                <w:rFonts w:asciiTheme="minorHAnsi" w:hAnsiTheme="minorHAnsi" w:cstheme="minorHAnsi"/>
              </w:rPr>
              <w:t xml:space="preserve"> </w:t>
            </w:r>
            <w:r w:rsidR="0006689C" w:rsidRPr="00B56188">
              <w:rPr>
                <w:rFonts w:asciiTheme="minorHAnsi" w:hAnsiTheme="minorHAnsi" w:cstheme="minorHAnsi"/>
              </w:rPr>
              <w:t>CoC</w:t>
            </w:r>
            <w:r w:rsidR="00B56188">
              <w:rPr>
                <w:rFonts w:asciiTheme="minorHAnsi" w:hAnsiTheme="minorHAnsi" w:cstheme="minorHAnsi"/>
              </w:rPr>
              <w:t>:</w:t>
            </w:r>
          </w:p>
          <w:p w14:paraId="305961BE" w14:textId="35A2D7D9" w:rsidR="00BB3F3E" w:rsidRPr="00B56188" w:rsidRDefault="00BB3F3E" w:rsidP="00BB3F3E">
            <w:pPr>
              <w:rPr>
                <w:rFonts w:asciiTheme="minorHAnsi" w:hAnsiTheme="minorHAnsi" w:cstheme="minorHAnsi"/>
                <w:b w:val="0"/>
                <w:sz w:val="22"/>
                <w:szCs w:val="20"/>
              </w:rPr>
            </w:pPr>
            <w:r w:rsidRPr="00B56188">
              <w:rPr>
                <w:rFonts w:asciiTheme="minorHAnsi" w:hAnsiTheme="minorHAnsi" w:cstheme="minorHAnsi"/>
                <w:b w:val="0"/>
                <w:sz w:val="22"/>
                <w:szCs w:val="20"/>
              </w:rPr>
              <w:t>Jackson</w:t>
            </w:r>
          </w:p>
        </w:tc>
      </w:tr>
      <w:tr w:rsidR="00F17477" w:rsidRPr="006C4234" w14:paraId="21AF4543" w14:textId="77777777" w:rsidTr="000117A0">
        <w:trPr>
          <w:trHeight w:val="280"/>
        </w:trPr>
        <w:tc>
          <w:tcPr>
            <w:cnfStyle w:val="001000000000" w:firstRow="0" w:lastRow="0" w:firstColumn="1" w:lastColumn="0" w:oddVBand="0" w:evenVBand="0" w:oddHBand="0" w:evenHBand="0" w:firstRowFirstColumn="0" w:firstRowLastColumn="0" w:lastRowFirstColumn="0" w:lastRowLastColumn="0"/>
            <w:tcW w:w="5000" w:type="pct"/>
          </w:tcPr>
          <w:p w14:paraId="433F5D33" w14:textId="42875994" w:rsidR="00B321DA" w:rsidRPr="00B56188" w:rsidRDefault="00B321DA" w:rsidP="00B56188">
            <w:pPr>
              <w:autoSpaceDE w:val="0"/>
              <w:autoSpaceDN w:val="0"/>
              <w:adjustRightInd w:val="0"/>
              <w:rPr>
                <w:rFonts w:asciiTheme="minorHAnsi" w:hAnsiTheme="minorHAnsi" w:cstheme="minorHAnsi"/>
              </w:rPr>
            </w:pPr>
            <w:r w:rsidRPr="00B56188">
              <w:rPr>
                <w:rFonts w:asciiTheme="minorHAnsi" w:hAnsiTheme="minorHAnsi" w:cstheme="minorHAnsi"/>
              </w:rPr>
              <w:t>Springfield</w:t>
            </w:r>
            <w:r w:rsidR="00BB3F3E" w:rsidRPr="00B56188">
              <w:rPr>
                <w:rFonts w:asciiTheme="minorHAnsi" w:hAnsiTheme="minorHAnsi" w:cstheme="minorHAnsi"/>
              </w:rPr>
              <w:t xml:space="preserve"> </w:t>
            </w:r>
            <w:r w:rsidR="0006689C" w:rsidRPr="00B56188">
              <w:rPr>
                <w:rFonts w:asciiTheme="minorHAnsi" w:hAnsiTheme="minorHAnsi" w:cstheme="minorHAnsi"/>
              </w:rPr>
              <w:t>CoC</w:t>
            </w:r>
            <w:r w:rsidR="00B56188">
              <w:rPr>
                <w:rFonts w:asciiTheme="minorHAnsi" w:hAnsiTheme="minorHAnsi" w:cstheme="minorHAnsi"/>
              </w:rPr>
              <w:t>:</w:t>
            </w:r>
          </w:p>
          <w:p w14:paraId="6BD69216" w14:textId="70E73E4C" w:rsidR="00BB3F3E" w:rsidRPr="00B56188" w:rsidRDefault="00BB3F3E" w:rsidP="00BB3F3E">
            <w:pPr>
              <w:rPr>
                <w:rFonts w:asciiTheme="minorHAnsi" w:hAnsiTheme="minorHAnsi" w:cstheme="minorHAnsi"/>
                <w:b w:val="0"/>
                <w:sz w:val="22"/>
                <w:szCs w:val="20"/>
              </w:rPr>
            </w:pPr>
            <w:r w:rsidRPr="00B56188">
              <w:rPr>
                <w:rFonts w:asciiTheme="minorHAnsi" w:hAnsiTheme="minorHAnsi" w:cstheme="minorHAnsi"/>
                <w:b w:val="0"/>
                <w:sz w:val="22"/>
                <w:szCs w:val="20"/>
              </w:rPr>
              <w:t>Greene, Webster, Christian</w:t>
            </w:r>
          </w:p>
        </w:tc>
      </w:tr>
      <w:tr w:rsidR="00F17477" w:rsidRPr="006C4234" w14:paraId="2A4988B7" w14:textId="77777777" w:rsidTr="000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00" w:type="pct"/>
          </w:tcPr>
          <w:p w14:paraId="724DE277" w14:textId="59513ACF" w:rsidR="00B321DA" w:rsidRPr="00B56188" w:rsidRDefault="00B321DA" w:rsidP="00B56188">
            <w:pPr>
              <w:autoSpaceDE w:val="0"/>
              <w:autoSpaceDN w:val="0"/>
              <w:adjustRightInd w:val="0"/>
              <w:rPr>
                <w:rFonts w:asciiTheme="minorHAnsi" w:hAnsiTheme="minorHAnsi" w:cstheme="minorHAnsi"/>
              </w:rPr>
            </w:pPr>
            <w:r w:rsidRPr="00B56188">
              <w:rPr>
                <w:rFonts w:asciiTheme="minorHAnsi" w:hAnsiTheme="minorHAnsi" w:cstheme="minorHAnsi"/>
              </w:rPr>
              <w:t>St. Charles</w:t>
            </w:r>
            <w:r w:rsidR="00BB3F3E" w:rsidRPr="00B56188">
              <w:rPr>
                <w:rFonts w:asciiTheme="minorHAnsi" w:hAnsiTheme="minorHAnsi" w:cstheme="minorHAnsi"/>
              </w:rPr>
              <w:t xml:space="preserve"> </w:t>
            </w:r>
            <w:r w:rsidR="0006689C" w:rsidRPr="00B56188">
              <w:rPr>
                <w:rFonts w:asciiTheme="minorHAnsi" w:hAnsiTheme="minorHAnsi" w:cstheme="minorHAnsi"/>
              </w:rPr>
              <w:t>CoC</w:t>
            </w:r>
            <w:r w:rsidR="00B56188">
              <w:rPr>
                <w:rFonts w:asciiTheme="minorHAnsi" w:hAnsiTheme="minorHAnsi" w:cstheme="minorHAnsi"/>
              </w:rPr>
              <w:t>:</w:t>
            </w:r>
          </w:p>
          <w:p w14:paraId="5C00EB23" w14:textId="30F5EEFC" w:rsidR="00BB3F3E" w:rsidRPr="00B56188" w:rsidRDefault="00BB3F3E" w:rsidP="00BB3F3E">
            <w:pPr>
              <w:rPr>
                <w:rFonts w:asciiTheme="minorHAnsi" w:hAnsiTheme="minorHAnsi" w:cstheme="minorHAnsi"/>
                <w:b w:val="0"/>
                <w:sz w:val="22"/>
                <w:szCs w:val="20"/>
              </w:rPr>
            </w:pPr>
            <w:r w:rsidRPr="00B56188">
              <w:rPr>
                <w:rFonts w:asciiTheme="minorHAnsi" w:hAnsiTheme="minorHAnsi" w:cstheme="minorHAnsi"/>
                <w:b w:val="0"/>
                <w:sz w:val="22"/>
                <w:szCs w:val="20"/>
              </w:rPr>
              <w:t>St. Charles, Lincoln, Warren</w:t>
            </w:r>
          </w:p>
        </w:tc>
      </w:tr>
      <w:tr w:rsidR="00F17477" w:rsidRPr="006C4234" w14:paraId="64B5FA53" w14:textId="77777777" w:rsidTr="000117A0">
        <w:trPr>
          <w:trHeight w:val="280"/>
        </w:trPr>
        <w:tc>
          <w:tcPr>
            <w:cnfStyle w:val="001000000000" w:firstRow="0" w:lastRow="0" w:firstColumn="1" w:lastColumn="0" w:oddVBand="0" w:evenVBand="0" w:oddHBand="0" w:evenHBand="0" w:firstRowFirstColumn="0" w:firstRowLastColumn="0" w:lastRowFirstColumn="0" w:lastRowLastColumn="0"/>
            <w:tcW w:w="5000" w:type="pct"/>
          </w:tcPr>
          <w:p w14:paraId="11DFE28E" w14:textId="43B51061" w:rsidR="00B321DA" w:rsidRPr="00B56188" w:rsidRDefault="00B321DA" w:rsidP="00B56188">
            <w:pPr>
              <w:autoSpaceDE w:val="0"/>
              <w:autoSpaceDN w:val="0"/>
              <w:adjustRightInd w:val="0"/>
              <w:rPr>
                <w:rFonts w:asciiTheme="minorHAnsi" w:hAnsiTheme="minorHAnsi" w:cstheme="minorHAnsi"/>
              </w:rPr>
            </w:pPr>
            <w:r w:rsidRPr="00B56188">
              <w:rPr>
                <w:rFonts w:asciiTheme="minorHAnsi" w:hAnsiTheme="minorHAnsi" w:cstheme="minorHAnsi"/>
              </w:rPr>
              <w:t>St. Joseph</w:t>
            </w:r>
            <w:r w:rsidR="00BB3F3E" w:rsidRPr="00B56188">
              <w:rPr>
                <w:rFonts w:asciiTheme="minorHAnsi" w:hAnsiTheme="minorHAnsi" w:cstheme="minorHAnsi"/>
              </w:rPr>
              <w:t xml:space="preserve"> </w:t>
            </w:r>
            <w:r w:rsidR="0006689C" w:rsidRPr="00B56188">
              <w:rPr>
                <w:rFonts w:asciiTheme="minorHAnsi" w:hAnsiTheme="minorHAnsi" w:cstheme="minorHAnsi"/>
              </w:rPr>
              <w:t>CoC</w:t>
            </w:r>
            <w:r w:rsidR="00B56188">
              <w:rPr>
                <w:rFonts w:asciiTheme="minorHAnsi" w:hAnsiTheme="minorHAnsi" w:cstheme="minorHAnsi"/>
              </w:rPr>
              <w:t>:</w:t>
            </w:r>
          </w:p>
          <w:p w14:paraId="620E96A4" w14:textId="7559B54E" w:rsidR="00BB3F3E" w:rsidRPr="00B56188" w:rsidRDefault="00BB3F3E" w:rsidP="00BB3F3E">
            <w:pPr>
              <w:rPr>
                <w:rFonts w:asciiTheme="minorHAnsi" w:hAnsiTheme="minorHAnsi" w:cstheme="minorHAnsi"/>
                <w:b w:val="0"/>
                <w:sz w:val="22"/>
                <w:szCs w:val="20"/>
              </w:rPr>
            </w:pPr>
            <w:r w:rsidRPr="00B56188">
              <w:rPr>
                <w:rFonts w:asciiTheme="minorHAnsi" w:hAnsiTheme="minorHAnsi" w:cstheme="minorHAnsi"/>
                <w:b w:val="0"/>
                <w:sz w:val="22"/>
                <w:szCs w:val="20"/>
              </w:rPr>
              <w:t>Andrew, Buchanan, DeKalb</w:t>
            </w:r>
          </w:p>
        </w:tc>
      </w:tr>
      <w:tr w:rsidR="00F17477" w:rsidRPr="006C4234" w14:paraId="2C09B321" w14:textId="77777777" w:rsidTr="000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000" w:type="pct"/>
          </w:tcPr>
          <w:p w14:paraId="7B8C5301" w14:textId="62A98295" w:rsidR="00B321DA" w:rsidRPr="000117A0" w:rsidRDefault="00B321DA" w:rsidP="00B56188">
            <w:pPr>
              <w:autoSpaceDE w:val="0"/>
              <w:autoSpaceDN w:val="0"/>
              <w:adjustRightInd w:val="0"/>
              <w:rPr>
                <w:rFonts w:asciiTheme="minorHAnsi" w:hAnsiTheme="minorHAnsi" w:cstheme="minorHAnsi"/>
                <w:u w:val="single"/>
              </w:rPr>
            </w:pPr>
            <w:r w:rsidRPr="00B56188">
              <w:rPr>
                <w:rFonts w:asciiTheme="minorHAnsi" w:hAnsiTheme="minorHAnsi" w:cstheme="minorHAnsi"/>
              </w:rPr>
              <w:t xml:space="preserve">St. Louis </w:t>
            </w:r>
            <w:r w:rsidR="00697CCE" w:rsidRPr="00B56188">
              <w:rPr>
                <w:rFonts w:asciiTheme="minorHAnsi" w:hAnsiTheme="minorHAnsi" w:cstheme="minorHAnsi"/>
              </w:rPr>
              <w:t>Region</w:t>
            </w:r>
            <w:r w:rsidR="00B56188">
              <w:rPr>
                <w:rFonts w:asciiTheme="minorHAnsi" w:hAnsiTheme="minorHAnsi" w:cstheme="minorHAnsi"/>
              </w:rPr>
              <w:t>:</w:t>
            </w:r>
          </w:p>
          <w:p w14:paraId="34513FCF" w14:textId="1955A10E" w:rsidR="00697CCE" w:rsidRPr="00B56188" w:rsidRDefault="00697CCE" w:rsidP="00697CCE">
            <w:pPr>
              <w:rPr>
                <w:rFonts w:asciiTheme="minorHAnsi" w:hAnsiTheme="minorHAnsi" w:cstheme="minorHAnsi"/>
                <w:b w:val="0"/>
                <w:sz w:val="22"/>
                <w:szCs w:val="20"/>
              </w:rPr>
            </w:pPr>
            <w:r w:rsidRPr="00B56188">
              <w:rPr>
                <w:rFonts w:asciiTheme="minorHAnsi" w:hAnsiTheme="minorHAnsi" w:cstheme="minorHAnsi"/>
                <w:b w:val="0"/>
                <w:sz w:val="22"/>
                <w:szCs w:val="20"/>
              </w:rPr>
              <w:t>St. Louis City, St. Louis County</w:t>
            </w:r>
          </w:p>
        </w:tc>
      </w:tr>
    </w:tbl>
    <w:p w14:paraId="433E20B6" w14:textId="77777777" w:rsidR="00593FFD" w:rsidRPr="009211BD" w:rsidRDefault="00593FFD" w:rsidP="0006689C">
      <w:pPr>
        <w:spacing w:after="200" w:line="276" w:lineRule="auto"/>
        <w:rPr>
          <w:rFonts w:asciiTheme="minorHAnsi" w:hAnsiTheme="minorHAnsi" w:cstheme="minorHAnsi"/>
          <w:b/>
          <w:u w:val="single"/>
        </w:rPr>
      </w:pPr>
    </w:p>
    <w:p w14:paraId="6D5D9BF9" w14:textId="77777777" w:rsidR="002B1B1D" w:rsidRPr="009211BD" w:rsidRDefault="002B1B1D" w:rsidP="008A71FA">
      <w:pPr>
        <w:spacing w:after="120"/>
        <w:jc w:val="both"/>
        <w:rPr>
          <w:rFonts w:asciiTheme="minorHAnsi" w:hAnsiTheme="minorHAnsi" w:cstheme="minorHAnsi"/>
          <w:b/>
        </w:rPr>
      </w:pPr>
      <w:r w:rsidRPr="009211BD">
        <w:rPr>
          <w:rFonts w:asciiTheme="minorHAnsi" w:hAnsiTheme="minorHAnsi" w:cstheme="minorHAnsi"/>
          <w:b/>
        </w:rPr>
        <w:t>Coordinated Entry Participation</w:t>
      </w:r>
    </w:p>
    <w:p w14:paraId="3B358B0E" w14:textId="618C3E2B" w:rsidR="001A5EBE" w:rsidRPr="009211BD" w:rsidRDefault="00485BE2" w:rsidP="002B1B1D">
      <w:pPr>
        <w:jc w:val="both"/>
        <w:rPr>
          <w:rFonts w:asciiTheme="minorHAnsi" w:hAnsiTheme="minorHAnsi" w:cstheme="minorHAnsi"/>
        </w:rPr>
      </w:pPr>
      <w:r w:rsidRPr="009211BD">
        <w:rPr>
          <w:rFonts w:asciiTheme="minorHAnsi" w:hAnsiTheme="minorHAnsi" w:cstheme="minorHAnsi"/>
        </w:rPr>
        <w:t xml:space="preserve">MoHIP applicants are required to participate in the development and implementation of the Coordinated Entry (CE) System of their Continuum of Care (CoC). </w:t>
      </w:r>
      <w:r w:rsidR="001A5EBE" w:rsidRPr="009211BD">
        <w:rPr>
          <w:rFonts w:asciiTheme="minorHAnsi" w:hAnsiTheme="minorHAnsi" w:cstheme="minorHAnsi"/>
        </w:rPr>
        <w:t xml:space="preserve">Each CoC is federally mandated </w:t>
      </w:r>
      <w:r w:rsidRPr="009211BD">
        <w:rPr>
          <w:rFonts w:asciiTheme="minorHAnsi" w:hAnsiTheme="minorHAnsi" w:cstheme="minorHAnsi"/>
        </w:rPr>
        <w:t xml:space="preserve">by HUD </w:t>
      </w:r>
      <w:r w:rsidR="001A5EBE" w:rsidRPr="009211BD">
        <w:rPr>
          <w:rFonts w:asciiTheme="minorHAnsi" w:hAnsiTheme="minorHAnsi" w:cstheme="minorHAnsi"/>
        </w:rPr>
        <w:t xml:space="preserve">to establish and operate a </w:t>
      </w:r>
      <w:r w:rsidRPr="009211BD">
        <w:rPr>
          <w:rFonts w:asciiTheme="minorHAnsi" w:hAnsiTheme="minorHAnsi" w:cstheme="minorHAnsi"/>
        </w:rPr>
        <w:t xml:space="preserve">CE </w:t>
      </w:r>
      <w:r w:rsidR="001A5EBE" w:rsidRPr="009211BD">
        <w:rPr>
          <w:rFonts w:asciiTheme="minorHAnsi" w:hAnsiTheme="minorHAnsi" w:cstheme="minorHAnsi"/>
        </w:rPr>
        <w:t xml:space="preserve">System. The CE System is intended to reduce barriers and difficulties that homeless households may experience when attempting to access housing and services. An effective CE </w:t>
      </w:r>
      <w:r w:rsidRPr="009211BD">
        <w:rPr>
          <w:rFonts w:asciiTheme="minorHAnsi" w:hAnsiTheme="minorHAnsi" w:cstheme="minorHAnsi"/>
        </w:rPr>
        <w:t>S</w:t>
      </w:r>
      <w:r w:rsidR="001A5EBE" w:rsidRPr="009211BD">
        <w:rPr>
          <w:rFonts w:asciiTheme="minorHAnsi" w:hAnsiTheme="minorHAnsi" w:cstheme="minorHAnsi"/>
        </w:rPr>
        <w:t xml:space="preserve">ystem will assess homeless individuals and families for the most appropriate housing intervention in a consistent manner, prioritize households based on vulnerability and </w:t>
      </w:r>
      <w:r w:rsidR="008A62F2" w:rsidRPr="009211BD">
        <w:rPr>
          <w:rFonts w:asciiTheme="minorHAnsi" w:hAnsiTheme="minorHAnsi" w:cstheme="minorHAnsi"/>
        </w:rPr>
        <w:t>severity</w:t>
      </w:r>
      <w:r w:rsidR="001A5EBE" w:rsidRPr="009211BD">
        <w:rPr>
          <w:rFonts w:asciiTheme="minorHAnsi" w:hAnsiTheme="minorHAnsi" w:cstheme="minorHAnsi"/>
        </w:rPr>
        <w:t xml:space="preserve"> of needs, align housing resources within the system, and reduce the amount of time spent by households and agencies in determining which programs they</w:t>
      </w:r>
      <w:r w:rsidR="008A62F2" w:rsidRPr="009211BD">
        <w:rPr>
          <w:rFonts w:asciiTheme="minorHAnsi" w:hAnsiTheme="minorHAnsi" w:cstheme="minorHAnsi"/>
        </w:rPr>
        <w:t xml:space="preserve"> are eligible to receive assistance from. Housing resources often do not fulfill the need, and implementation of a CE System is not intended to create new resources. However, streamlining resources and services through a CE System will effectively allow a community to target those resources to those who will benefit most from them. </w:t>
      </w:r>
      <w:r w:rsidRPr="009211BD">
        <w:rPr>
          <w:rFonts w:asciiTheme="minorHAnsi" w:hAnsiTheme="minorHAnsi" w:cstheme="minorHAnsi"/>
        </w:rPr>
        <w:t>A CE System</w:t>
      </w:r>
      <w:r w:rsidR="008A62F2" w:rsidRPr="009211BD">
        <w:rPr>
          <w:rFonts w:asciiTheme="minorHAnsi" w:hAnsiTheme="minorHAnsi" w:cstheme="minorHAnsi"/>
        </w:rPr>
        <w:t xml:space="preserve"> will also allow communities to analyze where there are needs that are not being met through the existing resources available in the community and adjust accordingly. </w:t>
      </w:r>
    </w:p>
    <w:p w14:paraId="10246BA2" w14:textId="77777777" w:rsidR="008A62F2" w:rsidRPr="009211BD" w:rsidRDefault="008A62F2" w:rsidP="002B1B1D">
      <w:pPr>
        <w:jc w:val="both"/>
        <w:rPr>
          <w:rFonts w:asciiTheme="minorHAnsi" w:hAnsiTheme="minorHAnsi" w:cstheme="minorHAnsi"/>
          <w:sz w:val="20"/>
          <w:szCs w:val="20"/>
        </w:rPr>
      </w:pPr>
    </w:p>
    <w:p w14:paraId="6041EDA2" w14:textId="3E813DE0" w:rsidR="008A62F2" w:rsidRPr="009211BD" w:rsidRDefault="008A62F2" w:rsidP="002B1B1D">
      <w:pPr>
        <w:jc w:val="both"/>
        <w:rPr>
          <w:rFonts w:asciiTheme="minorHAnsi" w:hAnsiTheme="minorHAnsi" w:cstheme="minorHAnsi"/>
        </w:rPr>
      </w:pPr>
      <w:r w:rsidRPr="009211BD">
        <w:rPr>
          <w:rFonts w:asciiTheme="minorHAnsi" w:hAnsiTheme="minorHAnsi" w:cstheme="minorHAnsi"/>
        </w:rPr>
        <w:t>Each CE System will create and establish a prioritization list from which housing providers will receive its client referrals. The prioritization list will differ by CoC an</w:t>
      </w:r>
      <w:r w:rsidR="00AE6B0A" w:rsidRPr="009211BD">
        <w:rPr>
          <w:rFonts w:asciiTheme="minorHAnsi" w:hAnsiTheme="minorHAnsi" w:cstheme="minorHAnsi"/>
        </w:rPr>
        <w:t>d</w:t>
      </w:r>
      <w:r w:rsidRPr="009211BD">
        <w:rPr>
          <w:rFonts w:asciiTheme="minorHAnsi" w:hAnsiTheme="minorHAnsi" w:cstheme="minorHAnsi"/>
        </w:rPr>
        <w:t xml:space="preserve"> established regions within the CoC, but generally it details the acuity level of literally homeless households who have been assessed by a designated service provider (i.e., “</w:t>
      </w:r>
      <w:r w:rsidR="001B6D9F" w:rsidRPr="009211BD">
        <w:rPr>
          <w:rFonts w:asciiTheme="minorHAnsi" w:hAnsiTheme="minorHAnsi" w:cstheme="minorHAnsi"/>
        </w:rPr>
        <w:t>access point</w:t>
      </w:r>
      <w:r w:rsidRPr="009211BD">
        <w:rPr>
          <w:rFonts w:asciiTheme="minorHAnsi" w:hAnsiTheme="minorHAnsi" w:cstheme="minorHAnsi"/>
        </w:rPr>
        <w:t xml:space="preserve">”) using a standardized assessment tool. Missouri Housing Innovation Program (MoHIP) projects in the community serving homeless households will collaborate with the CoC in order to fill all vacancies through referrals from the CE System as well as to make adjustments to the system as needed. Programs serving specific sub-populations need to accept referrals only for households that meet the specific eligibility requirements. Programs that do not serve households with a specific profile should only limit eligibility to those mandated by funding sources and local, state, or federal requirements. </w:t>
      </w:r>
    </w:p>
    <w:p w14:paraId="5C463A24" w14:textId="77777777" w:rsidR="008A62F2" w:rsidRPr="009211BD" w:rsidRDefault="008A62F2" w:rsidP="002B1B1D">
      <w:pPr>
        <w:jc w:val="both"/>
        <w:rPr>
          <w:rFonts w:asciiTheme="minorHAnsi" w:hAnsiTheme="minorHAnsi" w:cstheme="minorHAnsi"/>
          <w:sz w:val="20"/>
          <w:szCs w:val="20"/>
        </w:rPr>
      </w:pPr>
    </w:p>
    <w:p w14:paraId="48A8EC64" w14:textId="63DECB79" w:rsidR="00025215" w:rsidRPr="009211BD" w:rsidRDefault="00485BE2" w:rsidP="002B1B1D">
      <w:pPr>
        <w:jc w:val="both"/>
        <w:rPr>
          <w:rFonts w:asciiTheme="minorHAnsi" w:hAnsiTheme="minorHAnsi" w:cstheme="minorHAnsi"/>
        </w:rPr>
      </w:pPr>
      <w:r w:rsidRPr="009211BD">
        <w:rPr>
          <w:rFonts w:asciiTheme="minorHAnsi" w:hAnsiTheme="minorHAnsi" w:cstheme="minorHAnsi"/>
        </w:rPr>
        <w:t>MoHIP</w:t>
      </w:r>
      <w:r w:rsidR="003A0226" w:rsidRPr="009211BD">
        <w:rPr>
          <w:rFonts w:asciiTheme="minorHAnsi" w:hAnsiTheme="minorHAnsi" w:cstheme="minorHAnsi"/>
        </w:rPr>
        <w:t xml:space="preserve"> grantees providing assistance to populations entering through the local Coordinated Entry System</w:t>
      </w:r>
      <w:r w:rsidR="00EA3F65" w:rsidRPr="009211BD">
        <w:rPr>
          <w:rFonts w:asciiTheme="minorHAnsi" w:hAnsiTheme="minorHAnsi" w:cstheme="minorHAnsi"/>
        </w:rPr>
        <w:t xml:space="preserve"> </w:t>
      </w:r>
      <w:r w:rsidR="008A62F2" w:rsidRPr="009211BD">
        <w:rPr>
          <w:rFonts w:asciiTheme="minorHAnsi" w:hAnsiTheme="minorHAnsi" w:cstheme="minorHAnsi"/>
        </w:rPr>
        <w:t>must be receiving referrals for the program from their Continuum of Care’s prioritization list</w:t>
      </w:r>
      <w:r w:rsidR="007D6820" w:rsidRPr="009211BD">
        <w:rPr>
          <w:rFonts w:asciiTheme="minorHAnsi" w:hAnsiTheme="minorHAnsi" w:cstheme="minorHAnsi"/>
        </w:rPr>
        <w:t xml:space="preserve"> as </w:t>
      </w:r>
      <w:r w:rsidR="003A0226" w:rsidRPr="009211BD">
        <w:rPr>
          <w:rFonts w:asciiTheme="minorHAnsi" w:hAnsiTheme="minorHAnsi" w:cstheme="minorHAnsi"/>
        </w:rPr>
        <w:t>outlined in the</w:t>
      </w:r>
      <w:r w:rsidR="007D6820" w:rsidRPr="009211BD">
        <w:rPr>
          <w:rFonts w:asciiTheme="minorHAnsi" w:hAnsiTheme="minorHAnsi" w:cstheme="minorHAnsi"/>
        </w:rPr>
        <w:t xml:space="preserve"> CoC’s policies and procedures</w:t>
      </w:r>
      <w:r w:rsidR="008A62F2" w:rsidRPr="009211BD">
        <w:rPr>
          <w:rFonts w:asciiTheme="minorHAnsi" w:hAnsiTheme="minorHAnsi" w:cstheme="minorHAnsi"/>
        </w:rPr>
        <w:t xml:space="preserve">. Because these funds are not a permanent </w:t>
      </w:r>
      <w:r w:rsidR="008A62F2" w:rsidRPr="009211BD">
        <w:rPr>
          <w:rFonts w:asciiTheme="minorHAnsi" w:hAnsiTheme="minorHAnsi" w:cstheme="minorHAnsi"/>
        </w:rPr>
        <w:lastRenderedPageBreak/>
        <w:t xml:space="preserve">housing subsidy, recipients should ideally assist clients that meet the appropriate level of intervention. For example, after clients are assessed and scored for vulnerability, clients may need some level of intervention but not </w:t>
      </w:r>
      <w:r w:rsidRPr="009211BD">
        <w:rPr>
          <w:rFonts w:asciiTheme="minorHAnsi" w:hAnsiTheme="minorHAnsi" w:cstheme="minorHAnsi"/>
        </w:rPr>
        <w:t xml:space="preserve">a </w:t>
      </w:r>
      <w:r w:rsidR="008A62F2" w:rsidRPr="009211BD">
        <w:rPr>
          <w:rFonts w:asciiTheme="minorHAnsi" w:hAnsiTheme="minorHAnsi" w:cstheme="minorHAnsi"/>
        </w:rPr>
        <w:t>permanent subsidy to quickly regain housing stability. Recipients should consult with the CoC to determine the appropriate methods for determining when a household should be referred to the agency’s Missouri Housing Innovation Program, including funding available, eligibility requirements,</w:t>
      </w:r>
      <w:r w:rsidR="00EA3F65" w:rsidRPr="009211BD">
        <w:rPr>
          <w:rFonts w:asciiTheme="minorHAnsi" w:hAnsiTheme="minorHAnsi" w:cstheme="minorHAnsi"/>
        </w:rPr>
        <w:t xml:space="preserve"> </w:t>
      </w:r>
      <w:r w:rsidR="003A0226" w:rsidRPr="009211BD">
        <w:rPr>
          <w:rFonts w:asciiTheme="minorHAnsi" w:hAnsiTheme="minorHAnsi" w:cstheme="minorHAnsi"/>
        </w:rPr>
        <w:t>veteran status,</w:t>
      </w:r>
      <w:r w:rsidR="008A62F2" w:rsidRPr="009211BD">
        <w:rPr>
          <w:rFonts w:asciiTheme="minorHAnsi" w:hAnsiTheme="minorHAnsi" w:cstheme="minorHAnsi"/>
        </w:rPr>
        <w:t xml:space="preserve"> and vacancy information. </w:t>
      </w:r>
    </w:p>
    <w:p w14:paraId="3670EB62" w14:textId="77777777" w:rsidR="00C51919" w:rsidRPr="009211BD" w:rsidRDefault="00C51919" w:rsidP="00AD6C35">
      <w:pPr>
        <w:jc w:val="both"/>
        <w:rPr>
          <w:rFonts w:asciiTheme="minorHAnsi" w:hAnsiTheme="minorHAnsi" w:cstheme="minorHAnsi"/>
          <w:b/>
          <w:sz w:val="20"/>
          <w:szCs w:val="20"/>
          <w:u w:val="single"/>
        </w:rPr>
      </w:pPr>
    </w:p>
    <w:p w14:paraId="2502DB55" w14:textId="77777777" w:rsidR="00AD6C35" w:rsidRPr="009211BD" w:rsidRDefault="00AD6C35" w:rsidP="0055413C">
      <w:pPr>
        <w:spacing w:after="120"/>
        <w:jc w:val="both"/>
        <w:rPr>
          <w:rFonts w:asciiTheme="minorHAnsi" w:hAnsiTheme="minorHAnsi" w:cstheme="minorHAnsi"/>
          <w:b/>
        </w:rPr>
      </w:pPr>
      <w:r w:rsidRPr="009211BD">
        <w:rPr>
          <w:rFonts w:asciiTheme="minorHAnsi" w:hAnsiTheme="minorHAnsi" w:cstheme="minorHAnsi"/>
          <w:b/>
        </w:rPr>
        <w:t>Continuum of Care Participation</w:t>
      </w:r>
    </w:p>
    <w:p w14:paraId="79A4FF5A" w14:textId="1EC5D589" w:rsidR="00AD6C35" w:rsidRPr="009211BD" w:rsidRDefault="00AD6C35" w:rsidP="00AD6C35">
      <w:pPr>
        <w:jc w:val="both"/>
        <w:rPr>
          <w:rFonts w:asciiTheme="minorHAnsi" w:hAnsiTheme="minorHAnsi" w:cstheme="minorHAnsi"/>
        </w:rPr>
      </w:pPr>
      <w:r w:rsidRPr="009211BD">
        <w:rPr>
          <w:rFonts w:asciiTheme="minorHAnsi" w:hAnsiTheme="minorHAnsi" w:cstheme="minorHAnsi"/>
        </w:rPr>
        <w:t xml:space="preserve">MHDC encourages coordination and collaboration between the CoC and service providers. In order to determine applicants’ participation in its CoC, MHDC will request </w:t>
      </w:r>
      <w:r w:rsidR="00645DBF" w:rsidRPr="009211BD">
        <w:rPr>
          <w:rFonts w:asciiTheme="minorHAnsi" w:hAnsiTheme="minorHAnsi" w:cstheme="minorHAnsi"/>
        </w:rPr>
        <w:t>a CoC Certification Letter from each applicant</w:t>
      </w:r>
      <w:r w:rsidR="00426B1B" w:rsidRPr="009211BD">
        <w:rPr>
          <w:rFonts w:asciiTheme="minorHAnsi" w:hAnsiTheme="minorHAnsi" w:cstheme="minorHAnsi"/>
        </w:rPr>
        <w:t>, certifying that the applicant is a CoC member in good standing</w:t>
      </w:r>
      <w:r w:rsidR="00485BE2" w:rsidRPr="009211BD">
        <w:rPr>
          <w:rFonts w:asciiTheme="minorHAnsi" w:hAnsiTheme="minorHAnsi" w:cstheme="minorHAnsi"/>
        </w:rPr>
        <w:t>.</w:t>
      </w:r>
    </w:p>
    <w:p w14:paraId="07C2E6BC" w14:textId="5D911324" w:rsidR="00EE1C90" w:rsidRPr="009211BD" w:rsidRDefault="00EE1C90" w:rsidP="00EE1C90">
      <w:pPr>
        <w:spacing w:after="200" w:line="276" w:lineRule="auto"/>
        <w:rPr>
          <w:rFonts w:asciiTheme="minorHAnsi" w:hAnsiTheme="minorHAnsi" w:cstheme="minorHAnsi"/>
          <w:b/>
          <w:u w:val="single"/>
        </w:rPr>
      </w:pPr>
    </w:p>
    <w:p w14:paraId="503338EC" w14:textId="265E3924" w:rsidR="00F25B11" w:rsidRPr="009211BD" w:rsidRDefault="00110B6B" w:rsidP="00EE1C90">
      <w:pPr>
        <w:spacing w:after="200" w:line="276" w:lineRule="auto"/>
        <w:jc w:val="center"/>
        <w:rPr>
          <w:rFonts w:asciiTheme="minorHAnsi" w:hAnsiTheme="minorHAnsi" w:cstheme="minorHAnsi"/>
          <w:b/>
          <w:u w:val="single"/>
        </w:rPr>
      </w:pPr>
      <w:r w:rsidRPr="009211BD">
        <w:rPr>
          <w:rFonts w:asciiTheme="minorHAnsi" w:hAnsiTheme="minorHAnsi" w:cstheme="minorHAnsi"/>
          <w:b/>
          <w:sz w:val="28"/>
          <w:szCs w:val="32"/>
        </w:rPr>
        <w:t>SECTION II</w:t>
      </w:r>
      <w:r w:rsidR="00036570" w:rsidRPr="009211BD">
        <w:rPr>
          <w:rFonts w:asciiTheme="minorHAnsi" w:hAnsiTheme="minorHAnsi" w:cstheme="minorHAnsi"/>
          <w:b/>
          <w:sz w:val="28"/>
          <w:szCs w:val="32"/>
        </w:rPr>
        <w:t xml:space="preserve"> – Instructions</w:t>
      </w:r>
    </w:p>
    <w:p w14:paraId="581B9065" w14:textId="77777777" w:rsidR="004C598C" w:rsidRPr="009211BD" w:rsidRDefault="004C598C" w:rsidP="00036570">
      <w:pPr>
        <w:jc w:val="both"/>
        <w:rPr>
          <w:rFonts w:asciiTheme="minorHAnsi" w:hAnsiTheme="minorHAnsi" w:cstheme="minorHAnsi"/>
          <w:b/>
          <w:sz w:val="20"/>
          <w:szCs w:val="20"/>
          <w:u w:val="single"/>
        </w:rPr>
      </w:pPr>
    </w:p>
    <w:p w14:paraId="347F6AA7" w14:textId="77777777" w:rsidR="00B92297" w:rsidRPr="009211BD" w:rsidRDefault="007403BC" w:rsidP="00922A22">
      <w:pPr>
        <w:spacing w:after="120"/>
        <w:rPr>
          <w:rFonts w:asciiTheme="minorHAnsi" w:hAnsiTheme="minorHAnsi" w:cstheme="minorHAnsi"/>
          <w:b/>
        </w:rPr>
      </w:pPr>
      <w:r w:rsidRPr="009211BD">
        <w:rPr>
          <w:rFonts w:asciiTheme="minorHAnsi" w:hAnsiTheme="minorHAnsi" w:cstheme="minorHAnsi"/>
          <w:b/>
        </w:rPr>
        <w:t>General</w:t>
      </w:r>
      <w:r w:rsidR="00280110" w:rsidRPr="009211BD">
        <w:rPr>
          <w:rFonts w:asciiTheme="minorHAnsi" w:hAnsiTheme="minorHAnsi" w:cstheme="minorHAnsi"/>
          <w:b/>
        </w:rPr>
        <w:t xml:space="preserve"> Completion Instructions</w:t>
      </w:r>
    </w:p>
    <w:p w14:paraId="16A0814B" w14:textId="4ACD8860" w:rsidR="003E209B" w:rsidRPr="009211BD" w:rsidRDefault="003E209B" w:rsidP="00877FD5">
      <w:pPr>
        <w:pStyle w:val="ListParagraph"/>
        <w:numPr>
          <w:ilvl w:val="0"/>
          <w:numId w:val="2"/>
        </w:numPr>
        <w:spacing w:line="240" w:lineRule="auto"/>
        <w:rPr>
          <w:rFonts w:asciiTheme="minorHAnsi" w:hAnsiTheme="minorHAnsi" w:cstheme="minorHAnsi"/>
          <w:sz w:val="24"/>
          <w:szCs w:val="24"/>
        </w:rPr>
      </w:pPr>
      <w:r w:rsidRPr="009211BD">
        <w:rPr>
          <w:rFonts w:asciiTheme="minorHAnsi" w:hAnsiTheme="minorHAnsi" w:cstheme="minorHAnsi"/>
          <w:b/>
          <w:sz w:val="24"/>
          <w:szCs w:val="24"/>
        </w:rPr>
        <w:t>Submit one application</w:t>
      </w:r>
      <w:r w:rsidR="00025215">
        <w:rPr>
          <w:rFonts w:asciiTheme="minorHAnsi" w:hAnsiTheme="minorHAnsi" w:cstheme="minorHAnsi"/>
          <w:b/>
          <w:sz w:val="24"/>
          <w:szCs w:val="24"/>
        </w:rPr>
        <w:t xml:space="preserve"> per CoC,</w:t>
      </w:r>
      <w:r w:rsidR="000B1B09" w:rsidRPr="009211BD">
        <w:rPr>
          <w:rFonts w:asciiTheme="minorHAnsi" w:hAnsiTheme="minorHAnsi" w:cstheme="minorHAnsi"/>
          <w:b/>
          <w:sz w:val="24"/>
          <w:szCs w:val="24"/>
        </w:rPr>
        <w:t xml:space="preserve"> for all grant types.</w:t>
      </w:r>
      <w:r w:rsidR="006227F6">
        <w:rPr>
          <w:rFonts w:asciiTheme="minorHAnsi" w:hAnsiTheme="minorHAnsi" w:cstheme="minorHAnsi"/>
          <w:sz w:val="24"/>
          <w:szCs w:val="24"/>
        </w:rPr>
        <w:t xml:space="preserve"> The FY2022</w:t>
      </w:r>
      <w:r w:rsidRPr="009211BD">
        <w:rPr>
          <w:rFonts w:asciiTheme="minorHAnsi" w:hAnsiTheme="minorHAnsi" w:cstheme="minorHAnsi"/>
          <w:sz w:val="24"/>
          <w:szCs w:val="24"/>
        </w:rPr>
        <w:t xml:space="preserve"> MoHIP application is designed to allow grantees to include all funding requests in one application. Applicants requesting funds for more than one grant type only need to submit one application for all MoHIP funding requests. If requesting funds for multiple grant types, only one set of supplemental documents will be required. Although all requests will be submitted in one application, each grant type request is still considered separately.</w:t>
      </w:r>
      <w:r w:rsidR="00025215">
        <w:rPr>
          <w:rFonts w:asciiTheme="minorHAnsi" w:hAnsiTheme="minorHAnsi" w:cstheme="minorHAnsi"/>
          <w:sz w:val="24"/>
          <w:szCs w:val="24"/>
        </w:rPr>
        <w:t xml:space="preserve"> If requesting funds in multiple </w:t>
      </w:r>
      <w:proofErr w:type="spellStart"/>
      <w:r w:rsidR="00025215">
        <w:rPr>
          <w:rFonts w:asciiTheme="minorHAnsi" w:hAnsiTheme="minorHAnsi" w:cstheme="minorHAnsi"/>
          <w:sz w:val="24"/>
          <w:szCs w:val="24"/>
        </w:rPr>
        <w:t>CoCs</w:t>
      </w:r>
      <w:proofErr w:type="spellEnd"/>
      <w:r w:rsidR="00025215">
        <w:rPr>
          <w:rFonts w:asciiTheme="minorHAnsi" w:hAnsiTheme="minorHAnsi" w:cstheme="minorHAnsi"/>
          <w:sz w:val="24"/>
          <w:szCs w:val="24"/>
        </w:rPr>
        <w:t>, please fill out a separate application for each CoC request.</w:t>
      </w:r>
    </w:p>
    <w:p w14:paraId="5FDBBFC1" w14:textId="576FF739" w:rsidR="00877FD5" w:rsidRPr="009211BD" w:rsidRDefault="003E209B" w:rsidP="000B1B09">
      <w:pPr>
        <w:pStyle w:val="ListParagraph"/>
        <w:numPr>
          <w:ilvl w:val="0"/>
          <w:numId w:val="2"/>
        </w:numPr>
        <w:spacing w:line="240" w:lineRule="auto"/>
        <w:rPr>
          <w:rFonts w:asciiTheme="minorHAnsi" w:hAnsiTheme="minorHAnsi" w:cstheme="minorHAnsi"/>
          <w:sz w:val="24"/>
          <w:szCs w:val="24"/>
        </w:rPr>
      </w:pPr>
      <w:r w:rsidRPr="009211BD">
        <w:rPr>
          <w:rFonts w:asciiTheme="minorHAnsi" w:hAnsiTheme="minorHAnsi" w:cstheme="minorHAnsi"/>
          <w:b/>
          <w:sz w:val="24"/>
        </w:rPr>
        <w:t>The application should be completed in sequential order.</w:t>
      </w:r>
      <w:r w:rsidRPr="009211BD">
        <w:rPr>
          <w:rFonts w:asciiTheme="minorHAnsi" w:hAnsiTheme="minorHAnsi" w:cstheme="minorHAnsi"/>
          <w:sz w:val="24"/>
        </w:rPr>
        <w:t xml:space="preserve"> The application </w:t>
      </w:r>
      <w:r w:rsidR="00F726E4" w:rsidRPr="009211BD">
        <w:rPr>
          <w:rFonts w:asciiTheme="minorHAnsi" w:hAnsiTheme="minorHAnsi" w:cstheme="minorHAnsi"/>
          <w:sz w:val="24"/>
        </w:rPr>
        <w:t xml:space="preserve">has been </w:t>
      </w:r>
      <w:r w:rsidR="00124C38" w:rsidRPr="009211BD">
        <w:rPr>
          <w:rFonts w:asciiTheme="minorHAnsi" w:hAnsiTheme="minorHAnsi" w:cstheme="minorHAnsi"/>
          <w:sz w:val="24"/>
        </w:rPr>
        <w:t>de</w:t>
      </w:r>
      <w:r w:rsidR="00F726E4" w:rsidRPr="009211BD">
        <w:rPr>
          <w:rFonts w:asciiTheme="minorHAnsi" w:hAnsiTheme="minorHAnsi" w:cstheme="minorHAnsi"/>
          <w:sz w:val="24"/>
        </w:rPr>
        <w:t xml:space="preserve">signed with the ability to populate information based on entered detail. </w:t>
      </w:r>
    </w:p>
    <w:p w14:paraId="71CA8FC7" w14:textId="197950D4" w:rsidR="00025215" w:rsidRPr="009211BD" w:rsidRDefault="007403BC">
      <w:pPr>
        <w:pStyle w:val="ListParagraph"/>
        <w:numPr>
          <w:ilvl w:val="0"/>
          <w:numId w:val="2"/>
        </w:numPr>
        <w:spacing w:line="240" w:lineRule="auto"/>
        <w:rPr>
          <w:rFonts w:asciiTheme="minorHAnsi" w:hAnsiTheme="minorHAnsi" w:cstheme="minorHAnsi"/>
          <w:sz w:val="24"/>
          <w:szCs w:val="24"/>
        </w:rPr>
      </w:pPr>
      <w:r w:rsidRPr="009211BD">
        <w:rPr>
          <w:rFonts w:asciiTheme="minorHAnsi" w:hAnsiTheme="minorHAnsi" w:cstheme="minorHAnsi"/>
          <w:b/>
          <w:sz w:val="24"/>
          <w:szCs w:val="24"/>
        </w:rPr>
        <w:t>Applicants must respond to each question on the application</w:t>
      </w:r>
      <w:r w:rsidR="000B1B09" w:rsidRPr="009211BD">
        <w:rPr>
          <w:rFonts w:asciiTheme="minorHAnsi" w:hAnsiTheme="minorHAnsi" w:cstheme="minorHAnsi"/>
          <w:b/>
          <w:sz w:val="24"/>
          <w:szCs w:val="24"/>
        </w:rPr>
        <w:t xml:space="preserve">. </w:t>
      </w:r>
      <w:r w:rsidRPr="009211BD">
        <w:rPr>
          <w:rFonts w:asciiTheme="minorHAnsi" w:hAnsiTheme="minorHAnsi" w:cstheme="minorHAnsi"/>
          <w:sz w:val="24"/>
          <w:szCs w:val="24"/>
        </w:rPr>
        <w:t>Each answer should be concise, self-supporting and not refer to any</w:t>
      </w:r>
      <w:r w:rsidR="00607773" w:rsidRPr="009211BD">
        <w:rPr>
          <w:rFonts w:asciiTheme="minorHAnsi" w:hAnsiTheme="minorHAnsi" w:cstheme="minorHAnsi"/>
          <w:sz w:val="24"/>
          <w:szCs w:val="24"/>
        </w:rPr>
        <w:t xml:space="preserve"> other area of the application. </w:t>
      </w:r>
      <w:r w:rsidR="000B1B09" w:rsidRPr="009211BD">
        <w:rPr>
          <w:rFonts w:asciiTheme="minorHAnsi" w:hAnsiTheme="minorHAnsi" w:cstheme="minorHAnsi"/>
          <w:sz w:val="24"/>
          <w:szCs w:val="24"/>
        </w:rPr>
        <w:t>Applicants will not be able to submit the application until all questions have been answered.</w:t>
      </w:r>
    </w:p>
    <w:p w14:paraId="30747F1E" w14:textId="73B08C79" w:rsidR="004C598C" w:rsidRPr="009211BD" w:rsidRDefault="004C598C" w:rsidP="00922A22">
      <w:pPr>
        <w:spacing w:after="120"/>
        <w:rPr>
          <w:rFonts w:asciiTheme="minorHAnsi" w:hAnsiTheme="minorHAnsi" w:cstheme="minorHAnsi"/>
          <w:b/>
        </w:rPr>
      </w:pPr>
      <w:r w:rsidRPr="009211BD">
        <w:rPr>
          <w:rFonts w:asciiTheme="minorHAnsi" w:hAnsiTheme="minorHAnsi" w:cstheme="minorHAnsi"/>
          <w:b/>
        </w:rPr>
        <w:t>Obtaining</w:t>
      </w:r>
      <w:r w:rsidR="00280110" w:rsidRPr="009211BD">
        <w:rPr>
          <w:rFonts w:asciiTheme="minorHAnsi" w:hAnsiTheme="minorHAnsi" w:cstheme="minorHAnsi"/>
          <w:b/>
        </w:rPr>
        <w:t xml:space="preserve"> the </w:t>
      </w:r>
      <w:r w:rsidRPr="009211BD">
        <w:rPr>
          <w:rFonts w:asciiTheme="minorHAnsi" w:hAnsiTheme="minorHAnsi" w:cstheme="minorHAnsi"/>
          <w:b/>
        </w:rPr>
        <w:t>Application</w:t>
      </w:r>
    </w:p>
    <w:p w14:paraId="507C01F2" w14:textId="1B998534" w:rsidR="004C598C" w:rsidRPr="009211BD" w:rsidRDefault="00961A96" w:rsidP="00B13FBE">
      <w:pPr>
        <w:pStyle w:val="NoSpacing"/>
        <w:rPr>
          <w:rFonts w:asciiTheme="minorHAnsi" w:hAnsiTheme="minorHAnsi" w:cstheme="minorHAnsi"/>
          <w:color w:val="0000FF"/>
          <w:u w:val="single"/>
        </w:rPr>
      </w:pPr>
      <w:r w:rsidRPr="009211BD">
        <w:rPr>
          <w:rFonts w:asciiTheme="minorHAnsi" w:hAnsiTheme="minorHAnsi" w:cstheme="minorHAnsi"/>
          <w:b/>
        </w:rPr>
        <w:t xml:space="preserve">Use </w:t>
      </w:r>
      <w:r w:rsidR="00141918" w:rsidRPr="009211BD">
        <w:rPr>
          <w:rFonts w:asciiTheme="minorHAnsi" w:hAnsiTheme="minorHAnsi" w:cstheme="minorHAnsi"/>
          <w:b/>
        </w:rPr>
        <w:t>FY</w:t>
      </w:r>
      <w:r w:rsidR="009D5613" w:rsidRPr="009211BD">
        <w:rPr>
          <w:rFonts w:asciiTheme="minorHAnsi" w:hAnsiTheme="minorHAnsi" w:cstheme="minorHAnsi"/>
          <w:b/>
        </w:rPr>
        <w:t>202</w:t>
      </w:r>
      <w:r w:rsidR="006D6846">
        <w:rPr>
          <w:rFonts w:asciiTheme="minorHAnsi" w:hAnsiTheme="minorHAnsi" w:cstheme="minorHAnsi"/>
          <w:b/>
        </w:rPr>
        <w:t>2</w:t>
      </w:r>
      <w:r w:rsidR="00141918" w:rsidRPr="009211BD">
        <w:rPr>
          <w:rFonts w:asciiTheme="minorHAnsi" w:hAnsiTheme="minorHAnsi" w:cstheme="minorHAnsi"/>
          <w:b/>
        </w:rPr>
        <w:t xml:space="preserve"> </w:t>
      </w:r>
      <w:r w:rsidR="00ED10CE" w:rsidRPr="009211BD">
        <w:rPr>
          <w:rFonts w:asciiTheme="minorHAnsi" w:hAnsiTheme="minorHAnsi" w:cstheme="minorHAnsi"/>
          <w:b/>
        </w:rPr>
        <w:t xml:space="preserve">Missouri </w:t>
      </w:r>
      <w:r w:rsidR="008E21E7" w:rsidRPr="009211BD">
        <w:rPr>
          <w:rFonts w:asciiTheme="minorHAnsi" w:hAnsiTheme="minorHAnsi" w:cstheme="minorHAnsi"/>
          <w:b/>
        </w:rPr>
        <w:t xml:space="preserve">Housing </w:t>
      </w:r>
      <w:r w:rsidR="00ED10CE" w:rsidRPr="009211BD">
        <w:rPr>
          <w:rFonts w:asciiTheme="minorHAnsi" w:hAnsiTheme="minorHAnsi" w:cstheme="minorHAnsi"/>
          <w:b/>
        </w:rPr>
        <w:t>Innovation</w:t>
      </w:r>
      <w:r w:rsidR="008E21E7" w:rsidRPr="009211BD">
        <w:rPr>
          <w:rFonts w:asciiTheme="minorHAnsi" w:hAnsiTheme="minorHAnsi" w:cstheme="minorHAnsi"/>
          <w:b/>
        </w:rPr>
        <w:t xml:space="preserve"> Program</w:t>
      </w:r>
      <w:r w:rsidRPr="009211BD">
        <w:rPr>
          <w:rFonts w:asciiTheme="minorHAnsi" w:hAnsiTheme="minorHAnsi" w:cstheme="minorHAnsi"/>
          <w:b/>
        </w:rPr>
        <w:t xml:space="preserve"> Application</w:t>
      </w:r>
      <w:r w:rsidRPr="009211BD">
        <w:rPr>
          <w:rFonts w:asciiTheme="minorHAnsi" w:hAnsiTheme="minorHAnsi" w:cstheme="minorHAnsi"/>
        </w:rPr>
        <w:t xml:space="preserve">. </w:t>
      </w:r>
      <w:r w:rsidR="004C598C" w:rsidRPr="009211BD">
        <w:rPr>
          <w:rFonts w:asciiTheme="minorHAnsi" w:hAnsiTheme="minorHAnsi" w:cstheme="minorHAnsi"/>
        </w:rPr>
        <w:t xml:space="preserve">All applicants are required to use the </w:t>
      </w:r>
      <w:r w:rsidR="009D5613" w:rsidRPr="009211BD">
        <w:rPr>
          <w:rFonts w:asciiTheme="minorHAnsi" w:hAnsiTheme="minorHAnsi" w:cstheme="minorHAnsi"/>
        </w:rPr>
        <w:t>202</w:t>
      </w:r>
      <w:r w:rsidR="006D6846">
        <w:rPr>
          <w:rFonts w:asciiTheme="minorHAnsi" w:hAnsiTheme="minorHAnsi" w:cstheme="minorHAnsi"/>
        </w:rPr>
        <w:t>2</w:t>
      </w:r>
      <w:r w:rsidR="00141918" w:rsidRPr="009211BD">
        <w:rPr>
          <w:rFonts w:asciiTheme="minorHAnsi" w:hAnsiTheme="minorHAnsi" w:cstheme="minorHAnsi"/>
        </w:rPr>
        <w:t xml:space="preserve"> </w:t>
      </w:r>
      <w:r w:rsidR="00ED10CE" w:rsidRPr="009211BD">
        <w:rPr>
          <w:rFonts w:asciiTheme="minorHAnsi" w:hAnsiTheme="minorHAnsi" w:cstheme="minorHAnsi"/>
        </w:rPr>
        <w:t>MoHIP</w:t>
      </w:r>
      <w:r w:rsidR="004C598C" w:rsidRPr="009211BD">
        <w:rPr>
          <w:rFonts w:asciiTheme="minorHAnsi" w:hAnsiTheme="minorHAnsi" w:cstheme="minorHAnsi"/>
        </w:rPr>
        <w:t xml:space="preserve"> Application Form provided by the Missouri Housing Development Commission (MHDC) </w:t>
      </w:r>
      <w:r w:rsidR="008E3D45" w:rsidRPr="009211BD">
        <w:rPr>
          <w:rFonts w:asciiTheme="minorHAnsi" w:hAnsiTheme="minorHAnsi" w:cstheme="minorHAnsi"/>
        </w:rPr>
        <w:t>on</w:t>
      </w:r>
      <w:r w:rsidR="004C598C" w:rsidRPr="009211BD">
        <w:rPr>
          <w:rFonts w:asciiTheme="minorHAnsi" w:hAnsiTheme="minorHAnsi" w:cstheme="minorHAnsi"/>
        </w:rPr>
        <w:t xml:space="preserve"> its </w:t>
      </w:r>
      <w:r w:rsidR="000B1B09" w:rsidRPr="009211BD">
        <w:rPr>
          <w:rFonts w:asciiTheme="minorHAnsi" w:hAnsiTheme="minorHAnsi" w:cstheme="minorHAnsi"/>
        </w:rPr>
        <w:t xml:space="preserve">Online Grant Interface: </w:t>
      </w:r>
      <w:r w:rsidR="004C598C" w:rsidRPr="009211BD">
        <w:rPr>
          <w:rFonts w:asciiTheme="minorHAnsi" w:hAnsiTheme="minorHAnsi" w:cstheme="minorHAnsi"/>
          <w:color w:val="0070C0"/>
        </w:rPr>
        <w:t xml:space="preserve"> </w:t>
      </w:r>
      <w:hyperlink r:id="rId14" w:history="1">
        <w:r w:rsidR="000B1B09" w:rsidRPr="009211BD">
          <w:rPr>
            <w:rStyle w:val="Hyperlink"/>
            <w:rFonts w:asciiTheme="minorHAnsi" w:hAnsiTheme="minorHAnsi" w:cstheme="minorHAnsi"/>
          </w:rPr>
          <w:t>https://www.grantinterface.com/Home/Logon?urlkey=mhdc</w:t>
        </w:r>
      </w:hyperlink>
    </w:p>
    <w:p w14:paraId="50DF5E3C" w14:textId="77777777" w:rsidR="00472AEB" w:rsidRDefault="00472AEB" w:rsidP="000A3A62">
      <w:pPr>
        <w:spacing w:after="120"/>
        <w:rPr>
          <w:rFonts w:asciiTheme="minorHAnsi" w:hAnsiTheme="minorHAnsi" w:cstheme="minorHAnsi"/>
          <w:b/>
        </w:rPr>
      </w:pPr>
    </w:p>
    <w:p w14:paraId="601A20FF" w14:textId="3E3D4DD3" w:rsidR="004C598C" w:rsidRPr="009211BD" w:rsidRDefault="004C598C" w:rsidP="000A3A62">
      <w:pPr>
        <w:spacing w:after="120"/>
        <w:rPr>
          <w:rFonts w:asciiTheme="minorHAnsi" w:hAnsiTheme="minorHAnsi" w:cstheme="minorHAnsi"/>
          <w:b/>
        </w:rPr>
      </w:pPr>
      <w:r w:rsidRPr="009211BD">
        <w:rPr>
          <w:rFonts w:asciiTheme="minorHAnsi" w:hAnsiTheme="minorHAnsi" w:cstheme="minorHAnsi"/>
          <w:b/>
        </w:rPr>
        <w:t xml:space="preserve">Application and </w:t>
      </w:r>
      <w:r w:rsidR="00E96334" w:rsidRPr="009211BD">
        <w:rPr>
          <w:rFonts w:asciiTheme="minorHAnsi" w:hAnsiTheme="minorHAnsi" w:cstheme="minorHAnsi"/>
          <w:b/>
        </w:rPr>
        <w:t xml:space="preserve">Supplemental </w:t>
      </w:r>
      <w:r w:rsidRPr="009211BD">
        <w:rPr>
          <w:rFonts w:asciiTheme="minorHAnsi" w:hAnsiTheme="minorHAnsi" w:cstheme="minorHAnsi"/>
          <w:b/>
        </w:rPr>
        <w:t>Document Checklist</w:t>
      </w:r>
    </w:p>
    <w:p w14:paraId="0FD47604" w14:textId="49478FBA" w:rsidR="00A94D05" w:rsidRPr="009211BD" w:rsidRDefault="00E96334" w:rsidP="009211BD">
      <w:pPr>
        <w:spacing w:after="120"/>
        <w:rPr>
          <w:rFonts w:asciiTheme="minorHAnsi" w:hAnsiTheme="minorHAnsi" w:cstheme="minorHAnsi"/>
          <w:b/>
          <w:szCs w:val="20"/>
        </w:rPr>
      </w:pPr>
      <w:r w:rsidRPr="009211BD">
        <w:rPr>
          <w:rStyle w:val="maintxt1"/>
          <w:rFonts w:asciiTheme="minorHAnsi" w:hAnsiTheme="minorHAnsi" w:cstheme="minorHAnsi"/>
          <w:sz w:val="24"/>
          <w:szCs w:val="22"/>
        </w:rPr>
        <w:t xml:space="preserve">Below are the required items to be completed/included by the applicant. </w:t>
      </w:r>
    </w:p>
    <w:p w14:paraId="187754FA" w14:textId="6EE9F183" w:rsidR="004C598C" w:rsidRPr="009211BD" w:rsidRDefault="005A08E1" w:rsidP="009211BD">
      <w:pPr>
        <w:spacing w:after="120"/>
        <w:rPr>
          <w:rFonts w:asciiTheme="minorHAnsi" w:hAnsiTheme="minorHAnsi" w:cstheme="minorHAnsi"/>
          <w:b/>
          <w:szCs w:val="20"/>
        </w:rPr>
      </w:pPr>
      <w:r w:rsidRPr="009211BD">
        <w:rPr>
          <w:rFonts w:asciiTheme="minorHAnsi" w:hAnsiTheme="minorHAnsi" w:cstheme="minorHAnsi"/>
          <w:b/>
          <w:szCs w:val="20"/>
        </w:rPr>
        <w:t>Proposal Information</w:t>
      </w:r>
    </w:p>
    <w:p w14:paraId="4FDBB647" w14:textId="74E43772" w:rsidR="005A08E1" w:rsidRPr="00E95094" w:rsidRDefault="005A08E1" w:rsidP="009211BD">
      <w:pPr>
        <w:pStyle w:val="ListParagraph"/>
        <w:numPr>
          <w:ilvl w:val="0"/>
          <w:numId w:val="24"/>
        </w:numPr>
        <w:rPr>
          <w:rFonts w:asciiTheme="minorHAnsi" w:hAnsiTheme="minorHAnsi" w:cstheme="minorHAnsi"/>
        </w:rPr>
      </w:pPr>
      <w:r w:rsidRPr="009211BD">
        <w:rPr>
          <w:rFonts w:asciiTheme="minorHAnsi" w:hAnsiTheme="minorHAnsi" w:cstheme="minorHAnsi"/>
          <w:sz w:val="24"/>
          <w:szCs w:val="24"/>
        </w:rPr>
        <w:t>Agency Information</w:t>
      </w:r>
    </w:p>
    <w:p w14:paraId="723002C0" w14:textId="702BD1E1" w:rsidR="00E95094" w:rsidRPr="00A92C74" w:rsidRDefault="00E95094" w:rsidP="009211BD">
      <w:pPr>
        <w:pStyle w:val="ListParagraph"/>
        <w:numPr>
          <w:ilvl w:val="0"/>
          <w:numId w:val="24"/>
        </w:numPr>
        <w:rPr>
          <w:rFonts w:asciiTheme="minorHAnsi" w:hAnsiTheme="minorHAnsi" w:cstheme="minorHAnsi"/>
        </w:rPr>
      </w:pPr>
      <w:r>
        <w:rPr>
          <w:rFonts w:asciiTheme="minorHAnsi" w:hAnsiTheme="minorHAnsi" w:cstheme="minorHAnsi"/>
          <w:sz w:val="24"/>
          <w:szCs w:val="24"/>
        </w:rPr>
        <w:t>Grant Contact Information</w:t>
      </w:r>
    </w:p>
    <w:p w14:paraId="61CB1188" w14:textId="117E27DE" w:rsidR="00000C32" w:rsidRPr="009211BD" w:rsidRDefault="00000C32" w:rsidP="009211BD">
      <w:pPr>
        <w:pStyle w:val="ListParagraph"/>
        <w:numPr>
          <w:ilvl w:val="0"/>
          <w:numId w:val="24"/>
        </w:numPr>
        <w:rPr>
          <w:rFonts w:asciiTheme="minorHAnsi" w:hAnsiTheme="minorHAnsi" w:cstheme="minorHAnsi"/>
        </w:rPr>
      </w:pPr>
      <w:r>
        <w:rPr>
          <w:rFonts w:asciiTheme="minorHAnsi" w:hAnsiTheme="minorHAnsi" w:cstheme="minorHAnsi"/>
          <w:sz w:val="24"/>
          <w:szCs w:val="24"/>
        </w:rPr>
        <w:lastRenderedPageBreak/>
        <w:t>Executive Director Information</w:t>
      </w:r>
    </w:p>
    <w:p w14:paraId="325822A4" w14:textId="77777777" w:rsidR="005A08E1" w:rsidRPr="009211BD" w:rsidRDefault="005A08E1" w:rsidP="009211BD">
      <w:pPr>
        <w:pStyle w:val="ListParagraph"/>
        <w:numPr>
          <w:ilvl w:val="0"/>
          <w:numId w:val="24"/>
        </w:numPr>
        <w:rPr>
          <w:rFonts w:asciiTheme="minorHAnsi" w:hAnsiTheme="minorHAnsi" w:cstheme="minorHAnsi"/>
        </w:rPr>
      </w:pPr>
      <w:r w:rsidRPr="009211BD">
        <w:rPr>
          <w:rFonts w:asciiTheme="minorHAnsi" w:hAnsiTheme="minorHAnsi" w:cstheme="minorHAnsi"/>
          <w:sz w:val="24"/>
          <w:szCs w:val="24"/>
        </w:rPr>
        <w:t>Applicant Type</w:t>
      </w:r>
    </w:p>
    <w:p w14:paraId="05EC7E98" w14:textId="46B699F8" w:rsidR="005A08E1" w:rsidRPr="009211BD" w:rsidRDefault="005A08E1" w:rsidP="009211BD">
      <w:pPr>
        <w:pStyle w:val="ListParagraph"/>
        <w:numPr>
          <w:ilvl w:val="0"/>
          <w:numId w:val="24"/>
        </w:numPr>
        <w:rPr>
          <w:rFonts w:asciiTheme="minorHAnsi" w:hAnsiTheme="minorHAnsi" w:cstheme="minorHAnsi"/>
        </w:rPr>
      </w:pPr>
      <w:r w:rsidRPr="009211BD">
        <w:rPr>
          <w:rFonts w:asciiTheme="minorHAnsi" w:hAnsiTheme="minorHAnsi" w:cstheme="minorHAnsi"/>
          <w:sz w:val="24"/>
          <w:szCs w:val="24"/>
        </w:rPr>
        <w:t>Funding Request by Grant Type</w:t>
      </w:r>
    </w:p>
    <w:p w14:paraId="21E7061E" w14:textId="77777777" w:rsidR="00F114D3" w:rsidRPr="009211BD" w:rsidRDefault="00F114D3" w:rsidP="00F114D3">
      <w:pPr>
        <w:pStyle w:val="ListParagraph"/>
        <w:numPr>
          <w:ilvl w:val="0"/>
          <w:numId w:val="24"/>
        </w:numPr>
        <w:rPr>
          <w:rFonts w:asciiTheme="minorHAnsi" w:hAnsiTheme="minorHAnsi" w:cstheme="minorHAnsi"/>
          <w:szCs w:val="24"/>
        </w:rPr>
      </w:pPr>
      <w:r w:rsidRPr="009211BD">
        <w:rPr>
          <w:rFonts w:asciiTheme="minorHAnsi" w:hAnsiTheme="minorHAnsi" w:cstheme="minorHAnsi"/>
          <w:sz w:val="24"/>
          <w:szCs w:val="20"/>
        </w:rPr>
        <w:t>Coordinated Entry</w:t>
      </w:r>
    </w:p>
    <w:p w14:paraId="0D9191F4" w14:textId="47A516E8" w:rsidR="005A08E1" w:rsidRPr="009211BD" w:rsidRDefault="00DE20BA" w:rsidP="009211BD">
      <w:pPr>
        <w:pStyle w:val="ListParagraph"/>
        <w:numPr>
          <w:ilvl w:val="0"/>
          <w:numId w:val="24"/>
        </w:numPr>
        <w:rPr>
          <w:rFonts w:asciiTheme="minorHAnsi" w:hAnsiTheme="minorHAnsi" w:cstheme="minorHAnsi"/>
        </w:rPr>
      </w:pPr>
      <w:r>
        <w:rPr>
          <w:rFonts w:asciiTheme="minorHAnsi" w:hAnsiTheme="minorHAnsi" w:cstheme="minorHAnsi"/>
          <w:sz w:val="24"/>
          <w:szCs w:val="24"/>
        </w:rPr>
        <w:t xml:space="preserve">Need and </w:t>
      </w:r>
      <w:r w:rsidR="005A08E1" w:rsidRPr="009211BD">
        <w:rPr>
          <w:rFonts w:asciiTheme="minorHAnsi" w:hAnsiTheme="minorHAnsi" w:cstheme="minorHAnsi"/>
          <w:sz w:val="24"/>
          <w:szCs w:val="24"/>
        </w:rPr>
        <w:t>Data</w:t>
      </w:r>
      <w:r w:rsidR="00B918FE">
        <w:rPr>
          <w:rFonts w:asciiTheme="minorHAnsi" w:hAnsiTheme="minorHAnsi" w:cstheme="minorHAnsi"/>
          <w:sz w:val="24"/>
          <w:szCs w:val="24"/>
        </w:rPr>
        <w:t xml:space="preserve"> Explanation</w:t>
      </w:r>
    </w:p>
    <w:p w14:paraId="0D12EC5D" w14:textId="77777777" w:rsidR="00F114D3" w:rsidRPr="009211BD" w:rsidRDefault="005A08E1" w:rsidP="009211BD">
      <w:pPr>
        <w:pStyle w:val="ListParagraph"/>
        <w:numPr>
          <w:ilvl w:val="0"/>
          <w:numId w:val="24"/>
        </w:numPr>
        <w:rPr>
          <w:rFonts w:asciiTheme="minorHAnsi" w:hAnsiTheme="minorHAnsi" w:cstheme="minorHAnsi"/>
        </w:rPr>
      </w:pPr>
      <w:r w:rsidRPr="009211BD">
        <w:rPr>
          <w:rFonts w:asciiTheme="minorHAnsi" w:hAnsiTheme="minorHAnsi" w:cstheme="minorHAnsi"/>
          <w:sz w:val="24"/>
          <w:szCs w:val="24"/>
        </w:rPr>
        <w:t>Timeline</w:t>
      </w:r>
    </w:p>
    <w:p w14:paraId="0510B6DD" w14:textId="43B82567" w:rsidR="005A08E1" w:rsidRPr="009211BD" w:rsidRDefault="005A08E1" w:rsidP="009211BD">
      <w:pPr>
        <w:spacing w:after="120"/>
        <w:rPr>
          <w:rFonts w:asciiTheme="minorHAnsi" w:hAnsiTheme="minorHAnsi" w:cstheme="minorHAnsi"/>
        </w:rPr>
      </w:pPr>
      <w:r w:rsidRPr="009211BD">
        <w:rPr>
          <w:rFonts w:asciiTheme="minorHAnsi" w:hAnsiTheme="minorHAnsi" w:cstheme="minorHAnsi"/>
          <w:b/>
          <w:szCs w:val="20"/>
        </w:rPr>
        <w:t>Attachments</w:t>
      </w:r>
    </w:p>
    <w:p w14:paraId="7971B538" w14:textId="4A64F999" w:rsidR="005A08E1" w:rsidRPr="009211BD" w:rsidRDefault="005A08E1" w:rsidP="009211BD">
      <w:pPr>
        <w:pStyle w:val="ListParagraph"/>
        <w:numPr>
          <w:ilvl w:val="0"/>
          <w:numId w:val="31"/>
        </w:numPr>
        <w:rPr>
          <w:rFonts w:asciiTheme="minorHAnsi" w:hAnsiTheme="minorHAnsi" w:cstheme="minorHAnsi"/>
          <w:b/>
          <w:szCs w:val="20"/>
        </w:rPr>
      </w:pPr>
      <w:r w:rsidRPr="009211BD">
        <w:rPr>
          <w:rFonts w:asciiTheme="minorHAnsi" w:hAnsiTheme="minorHAnsi" w:cstheme="minorHAnsi"/>
          <w:sz w:val="24"/>
          <w:szCs w:val="20"/>
        </w:rPr>
        <w:t>Board of Directors/Decision Making Body</w:t>
      </w:r>
    </w:p>
    <w:p w14:paraId="1EC82E7D" w14:textId="0D15434D" w:rsidR="005A08E1" w:rsidRPr="009211BD" w:rsidRDefault="005A08E1" w:rsidP="009211BD">
      <w:pPr>
        <w:pStyle w:val="ListParagraph"/>
        <w:numPr>
          <w:ilvl w:val="0"/>
          <w:numId w:val="31"/>
        </w:numPr>
        <w:rPr>
          <w:rFonts w:asciiTheme="minorHAnsi" w:hAnsiTheme="minorHAnsi" w:cstheme="minorHAnsi"/>
          <w:b/>
          <w:szCs w:val="20"/>
        </w:rPr>
      </w:pPr>
      <w:r w:rsidRPr="009211BD">
        <w:rPr>
          <w:rFonts w:asciiTheme="minorHAnsi" w:hAnsiTheme="minorHAnsi" w:cstheme="minorHAnsi"/>
          <w:sz w:val="24"/>
          <w:szCs w:val="20"/>
        </w:rPr>
        <w:t>Sources and Uses</w:t>
      </w:r>
    </w:p>
    <w:p w14:paraId="6CE9183A" w14:textId="08B11EE4" w:rsidR="005A08E1" w:rsidRPr="009211BD" w:rsidRDefault="005A08E1" w:rsidP="009211BD">
      <w:pPr>
        <w:pStyle w:val="ListParagraph"/>
        <w:numPr>
          <w:ilvl w:val="0"/>
          <w:numId w:val="31"/>
        </w:numPr>
        <w:rPr>
          <w:rFonts w:asciiTheme="minorHAnsi" w:hAnsiTheme="minorHAnsi" w:cstheme="minorHAnsi"/>
          <w:b/>
          <w:szCs w:val="20"/>
        </w:rPr>
      </w:pPr>
      <w:r w:rsidRPr="009211BD">
        <w:rPr>
          <w:rFonts w:asciiTheme="minorHAnsi" w:hAnsiTheme="minorHAnsi" w:cstheme="minorHAnsi"/>
          <w:sz w:val="24"/>
          <w:szCs w:val="20"/>
        </w:rPr>
        <w:t>Letters of Support</w:t>
      </w:r>
    </w:p>
    <w:p w14:paraId="0DFAD2B2" w14:textId="6297B32D" w:rsidR="005A08E1" w:rsidRPr="009211BD" w:rsidRDefault="005A08E1" w:rsidP="009211BD">
      <w:pPr>
        <w:pStyle w:val="ListParagraph"/>
        <w:numPr>
          <w:ilvl w:val="0"/>
          <w:numId w:val="31"/>
        </w:numPr>
        <w:rPr>
          <w:rFonts w:asciiTheme="minorHAnsi" w:hAnsiTheme="minorHAnsi" w:cstheme="minorHAnsi"/>
          <w:b/>
          <w:szCs w:val="20"/>
        </w:rPr>
      </w:pPr>
      <w:r w:rsidRPr="009211BD">
        <w:rPr>
          <w:rFonts w:asciiTheme="minorHAnsi" w:hAnsiTheme="minorHAnsi" w:cstheme="minorHAnsi"/>
          <w:sz w:val="24"/>
          <w:szCs w:val="20"/>
        </w:rPr>
        <w:t>Certificate of Good Standing</w:t>
      </w:r>
    </w:p>
    <w:p w14:paraId="70C1A421" w14:textId="02E2609A" w:rsidR="005A08E1" w:rsidRPr="009211BD" w:rsidRDefault="005A08E1" w:rsidP="009211BD">
      <w:pPr>
        <w:pStyle w:val="ListParagraph"/>
        <w:numPr>
          <w:ilvl w:val="0"/>
          <w:numId w:val="31"/>
        </w:numPr>
        <w:rPr>
          <w:rFonts w:asciiTheme="minorHAnsi" w:hAnsiTheme="minorHAnsi" w:cstheme="minorHAnsi"/>
          <w:b/>
          <w:szCs w:val="20"/>
        </w:rPr>
      </w:pPr>
      <w:r w:rsidRPr="009211BD">
        <w:rPr>
          <w:rFonts w:asciiTheme="minorHAnsi" w:hAnsiTheme="minorHAnsi" w:cstheme="minorHAnsi"/>
          <w:sz w:val="24"/>
          <w:szCs w:val="20"/>
        </w:rPr>
        <w:t>501(c)(3) Verification</w:t>
      </w:r>
    </w:p>
    <w:p w14:paraId="41A0B49C" w14:textId="15ED8DFB" w:rsidR="005A08E1" w:rsidRPr="009211BD" w:rsidRDefault="005A08E1" w:rsidP="009211BD">
      <w:pPr>
        <w:pStyle w:val="ListParagraph"/>
        <w:numPr>
          <w:ilvl w:val="0"/>
          <w:numId w:val="31"/>
        </w:numPr>
        <w:rPr>
          <w:rFonts w:asciiTheme="minorHAnsi" w:hAnsiTheme="minorHAnsi" w:cstheme="minorHAnsi"/>
          <w:b/>
          <w:szCs w:val="20"/>
        </w:rPr>
      </w:pPr>
      <w:r w:rsidRPr="009211BD">
        <w:rPr>
          <w:rFonts w:asciiTheme="minorHAnsi" w:hAnsiTheme="minorHAnsi" w:cstheme="minorHAnsi"/>
          <w:sz w:val="24"/>
          <w:szCs w:val="20"/>
        </w:rPr>
        <w:t>Audit/Financials</w:t>
      </w:r>
    </w:p>
    <w:p w14:paraId="556C9785" w14:textId="2D3CA2E4" w:rsidR="005A08E1" w:rsidRPr="009211BD" w:rsidRDefault="00FE3630" w:rsidP="009211BD">
      <w:pPr>
        <w:spacing w:after="120"/>
        <w:rPr>
          <w:rFonts w:asciiTheme="minorHAnsi" w:hAnsiTheme="minorHAnsi" w:cstheme="minorHAnsi"/>
          <w:b/>
          <w:szCs w:val="20"/>
        </w:rPr>
      </w:pPr>
      <w:r w:rsidRPr="009211BD">
        <w:rPr>
          <w:rFonts w:asciiTheme="minorHAnsi" w:hAnsiTheme="minorHAnsi" w:cstheme="minorHAnsi"/>
          <w:b/>
          <w:szCs w:val="20"/>
        </w:rPr>
        <w:t>Grant Type Information</w:t>
      </w:r>
      <w:r w:rsidR="00795617">
        <w:rPr>
          <w:rFonts w:asciiTheme="minorHAnsi" w:hAnsiTheme="minorHAnsi" w:cstheme="minorHAnsi"/>
          <w:b/>
          <w:szCs w:val="20"/>
        </w:rPr>
        <w:t>- Budget and</w:t>
      </w:r>
      <w:r w:rsidR="00F114D3" w:rsidRPr="009211BD">
        <w:rPr>
          <w:rFonts w:asciiTheme="minorHAnsi" w:hAnsiTheme="minorHAnsi" w:cstheme="minorHAnsi"/>
          <w:b/>
          <w:szCs w:val="20"/>
        </w:rPr>
        <w:t xml:space="preserve"> Narrative Questions</w:t>
      </w:r>
    </w:p>
    <w:p w14:paraId="61D4187A" w14:textId="44FB7001" w:rsidR="00FE3630" w:rsidRPr="009211BD" w:rsidRDefault="00FE3630" w:rsidP="009211BD">
      <w:pPr>
        <w:pStyle w:val="ListParagraph"/>
        <w:numPr>
          <w:ilvl w:val="0"/>
          <w:numId w:val="32"/>
        </w:numPr>
        <w:rPr>
          <w:rFonts w:asciiTheme="minorHAnsi" w:hAnsiTheme="minorHAnsi" w:cstheme="minorHAnsi"/>
          <w:b/>
          <w:szCs w:val="20"/>
        </w:rPr>
      </w:pPr>
      <w:r w:rsidRPr="009211BD">
        <w:rPr>
          <w:rFonts w:asciiTheme="minorHAnsi" w:hAnsiTheme="minorHAnsi" w:cstheme="minorHAnsi"/>
          <w:sz w:val="24"/>
          <w:szCs w:val="24"/>
        </w:rPr>
        <w:t>Coordinated Entry System</w:t>
      </w:r>
    </w:p>
    <w:p w14:paraId="318FDB60" w14:textId="5C2DFA6C" w:rsidR="005A08E1" w:rsidRPr="009211BD" w:rsidRDefault="00FE3630" w:rsidP="009211BD">
      <w:pPr>
        <w:pStyle w:val="ListParagraph"/>
        <w:numPr>
          <w:ilvl w:val="0"/>
          <w:numId w:val="32"/>
        </w:numPr>
        <w:rPr>
          <w:rFonts w:asciiTheme="minorHAnsi" w:hAnsiTheme="minorHAnsi" w:cstheme="minorHAnsi"/>
          <w:b/>
          <w:szCs w:val="20"/>
        </w:rPr>
      </w:pPr>
      <w:r w:rsidRPr="009211BD">
        <w:rPr>
          <w:rFonts w:asciiTheme="minorHAnsi" w:hAnsiTheme="minorHAnsi" w:cstheme="minorHAnsi"/>
          <w:sz w:val="24"/>
          <w:szCs w:val="24"/>
        </w:rPr>
        <w:t>Homeless Management Information System</w:t>
      </w:r>
    </w:p>
    <w:p w14:paraId="15F88A8B" w14:textId="77777777" w:rsidR="00E33B36" w:rsidRPr="009211BD" w:rsidRDefault="00E33B36" w:rsidP="00430EFE">
      <w:pPr>
        <w:spacing w:after="120"/>
        <w:rPr>
          <w:rFonts w:asciiTheme="minorHAnsi" w:hAnsiTheme="minorHAnsi" w:cstheme="minorHAnsi"/>
          <w:b/>
        </w:rPr>
      </w:pPr>
      <w:r w:rsidRPr="009211BD">
        <w:rPr>
          <w:rFonts w:asciiTheme="minorHAnsi" w:hAnsiTheme="minorHAnsi" w:cstheme="minorHAnsi"/>
          <w:b/>
        </w:rPr>
        <w:t>Application Detailed Instructions</w:t>
      </w:r>
    </w:p>
    <w:p w14:paraId="40A1A480" w14:textId="5868945D" w:rsidR="00613B6C" w:rsidRPr="009211BD" w:rsidRDefault="00227AD1" w:rsidP="009211BD">
      <w:pPr>
        <w:rPr>
          <w:rFonts w:asciiTheme="minorHAnsi" w:hAnsiTheme="minorHAnsi" w:cstheme="minorHAnsi"/>
        </w:rPr>
      </w:pPr>
      <w:r w:rsidRPr="009211BD">
        <w:rPr>
          <w:rFonts w:asciiTheme="minorHAnsi" w:hAnsiTheme="minorHAnsi" w:cstheme="minorHAnsi"/>
        </w:rPr>
        <w:t>The</w:t>
      </w:r>
      <w:r w:rsidR="004E6323" w:rsidRPr="009211BD">
        <w:rPr>
          <w:rFonts w:asciiTheme="minorHAnsi" w:hAnsiTheme="minorHAnsi" w:cstheme="minorHAnsi"/>
        </w:rPr>
        <w:t xml:space="preserve"> description</w:t>
      </w:r>
      <w:r w:rsidRPr="009211BD">
        <w:rPr>
          <w:rFonts w:asciiTheme="minorHAnsi" w:hAnsiTheme="minorHAnsi" w:cstheme="minorHAnsi"/>
        </w:rPr>
        <w:t>s</w:t>
      </w:r>
      <w:r w:rsidR="004E6323" w:rsidRPr="009211BD">
        <w:rPr>
          <w:rFonts w:asciiTheme="minorHAnsi" w:hAnsiTheme="minorHAnsi" w:cstheme="minorHAnsi"/>
        </w:rPr>
        <w:t xml:space="preserve"> of all sections and supplemental documentation required in the </w:t>
      </w:r>
      <w:r w:rsidRPr="009211BD">
        <w:rPr>
          <w:rFonts w:asciiTheme="minorHAnsi" w:hAnsiTheme="minorHAnsi" w:cstheme="minorHAnsi"/>
        </w:rPr>
        <w:t>application are below.</w:t>
      </w:r>
      <w:r w:rsidR="004E6323" w:rsidRPr="009211BD">
        <w:rPr>
          <w:rFonts w:asciiTheme="minorHAnsi" w:hAnsiTheme="minorHAnsi" w:cstheme="minorHAnsi"/>
        </w:rPr>
        <w:t xml:space="preserve"> Specific questions or topics within each section that may need more detailed explanation are listed under each section topic.</w:t>
      </w:r>
    </w:p>
    <w:p w14:paraId="739509B4" w14:textId="77777777" w:rsidR="00D65D84" w:rsidRPr="009211BD" w:rsidRDefault="00D65D84" w:rsidP="009211BD">
      <w:pPr>
        <w:rPr>
          <w:rFonts w:asciiTheme="minorHAnsi" w:hAnsiTheme="minorHAnsi" w:cstheme="minorHAnsi"/>
        </w:rPr>
      </w:pPr>
    </w:p>
    <w:p w14:paraId="7AEF725F" w14:textId="35E01A6F" w:rsidR="00866FE9" w:rsidRDefault="00763BB4" w:rsidP="009211BD">
      <w:pPr>
        <w:spacing w:after="120"/>
        <w:rPr>
          <w:rFonts w:asciiTheme="minorHAnsi" w:hAnsiTheme="minorHAnsi" w:cstheme="minorHAnsi"/>
          <w:b/>
        </w:rPr>
      </w:pPr>
      <w:r>
        <w:rPr>
          <w:rFonts w:asciiTheme="minorHAnsi" w:hAnsiTheme="minorHAnsi" w:cstheme="minorHAnsi"/>
          <w:b/>
        </w:rPr>
        <w:t xml:space="preserve">Basic </w:t>
      </w:r>
      <w:r w:rsidR="00866FE9">
        <w:rPr>
          <w:rFonts w:asciiTheme="minorHAnsi" w:hAnsiTheme="minorHAnsi" w:cstheme="minorHAnsi"/>
          <w:b/>
        </w:rPr>
        <w:t>Agency Information</w:t>
      </w:r>
    </w:p>
    <w:p w14:paraId="130DF87F" w14:textId="008EA592" w:rsidR="00CA26C8" w:rsidRDefault="00763BB4" w:rsidP="00763BB4">
      <w:pPr>
        <w:ind w:left="720"/>
        <w:rPr>
          <w:rFonts w:asciiTheme="minorHAnsi" w:hAnsiTheme="minorHAnsi" w:cstheme="minorHAnsi"/>
        </w:rPr>
      </w:pPr>
      <w:r w:rsidRPr="009211BD">
        <w:rPr>
          <w:rFonts w:asciiTheme="minorHAnsi" w:hAnsiTheme="minorHAnsi" w:cstheme="minorHAnsi"/>
        </w:rPr>
        <w:t>This section collects general information about the organization. This section should be completed based on information pertainin</w:t>
      </w:r>
      <w:r>
        <w:rPr>
          <w:rFonts w:asciiTheme="minorHAnsi" w:hAnsiTheme="minorHAnsi" w:cstheme="minorHAnsi"/>
        </w:rPr>
        <w:t xml:space="preserve">g to the non-profit applicant, including a grant contact and the organization’s Executive Director’s information. </w:t>
      </w:r>
    </w:p>
    <w:p w14:paraId="12516FEF" w14:textId="77777777" w:rsidR="00763BB4" w:rsidRPr="00763BB4" w:rsidRDefault="00763BB4" w:rsidP="00763BB4">
      <w:pPr>
        <w:ind w:left="720"/>
        <w:rPr>
          <w:rFonts w:asciiTheme="minorHAnsi" w:hAnsiTheme="minorHAnsi" w:cstheme="minorHAnsi"/>
        </w:rPr>
      </w:pPr>
    </w:p>
    <w:p w14:paraId="4247D9F2" w14:textId="6E6DAEE6" w:rsidR="004C79A0" w:rsidRPr="009211BD" w:rsidRDefault="00683F0C" w:rsidP="00763BB4">
      <w:pPr>
        <w:spacing w:after="120"/>
        <w:rPr>
          <w:rFonts w:asciiTheme="minorHAnsi" w:hAnsiTheme="minorHAnsi" w:cstheme="minorHAnsi"/>
        </w:rPr>
      </w:pPr>
      <w:r w:rsidRPr="009211BD">
        <w:rPr>
          <w:rFonts w:asciiTheme="minorHAnsi" w:hAnsiTheme="minorHAnsi" w:cstheme="minorHAnsi"/>
          <w:b/>
        </w:rPr>
        <w:t>Proposal Information</w:t>
      </w:r>
    </w:p>
    <w:p w14:paraId="5980DDB2" w14:textId="04E654D2" w:rsidR="004C79A0" w:rsidRPr="009211BD" w:rsidRDefault="004C79A0" w:rsidP="009211BD">
      <w:pPr>
        <w:ind w:left="720"/>
        <w:jc w:val="both"/>
        <w:rPr>
          <w:rFonts w:asciiTheme="minorHAnsi" w:hAnsiTheme="minorHAnsi" w:cstheme="minorHAnsi"/>
        </w:rPr>
      </w:pPr>
      <w:r w:rsidRPr="009211BD">
        <w:rPr>
          <w:rFonts w:asciiTheme="minorHAnsi" w:hAnsiTheme="minorHAnsi" w:cstheme="minorHAnsi"/>
        </w:rPr>
        <w:t xml:space="preserve">The Agency Information section is intended to provide detailed information about the organization that will be providing the services, including fiscal year, </w:t>
      </w:r>
      <w:r w:rsidR="00C7451D">
        <w:rPr>
          <w:rFonts w:asciiTheme="minorHAnsi" w:hAnsiTheme="minorHAnsi" w:cstheme="minorHAnsi"/>
        </w:rPr>
        <w:t>and c</w:t>
      </w:r>
      <w:r w:rsidRPr="009211BD">
        <w:rPr>
          <w:rFonts w:asciiTheme="minorHAnsi" w:hAnsiTheme="minorHAnsi" w:cstheme="minorHAnsi"/>
        </w:rPr>
        <w:t>ounties served with MoHIP funding.</w:t>
      </w:r>
    </w:p>
    <w:p w14:paraId="05135591" w14:textId="77777777" w:rsidR="00965C97" w:rsidRPr="009211BD" w:rsidRDefault="00965C97" w:rsidP="009211BD">
      <w:pPr>
        <w:rPr>
          <w:rFonts w:asciiTheme="minorHAnsi" w:hAnsiTheme="minorHAnsi" w:cstheme="minorHAnsi"/>
          <w:sz w:val="20"/>
          <w:szCs w:val="20"/>
        </w:rPr>
      </w:pPr>
    </w:p>
    <w:p w14:paraId="2AC0E110" w14:textId="2FF8A338" w:rsidR="00D20B15" w:rsidRDefault="00B37079" w:rsidP="002602C8">
      <w:pPr>
        <w:ind w:left="720"/>
        <w:rPr>
          <w:rFonts w:asciiTheme="minorHAnsi" w:hAnsiTheme="minorHAnsi" w:cstheme="minorHAnsi"/>
        </w:rPr>
      </w:pPr>
      <w:r w:rsidRPr="009211BD">
        <w:rPr>
          <w:rFonts w:asciiTheme="minorHAnsi" w:hAnsiTheme="minorHAnsi" w:cstheme="minorHAnsi"/>
        </w:rPr>
        <w:t>Applicant Type</w:t>
      </w:r>
      <w:r w:rsidR="00E13F70" w:rsidRPr="009211BD">
        <w:rPr>
          <w:rFonts w:asciiTheme="minorHAnsi" w:hAnsiTheme="minorHAnsi" w:cstheme="minorHAnsi"/>
        </w:rPr>
        <w:t xml:space="preserve"> – </w:t>
      </w:r>
      <w:r w:rsidRPr="009211BD">
        <w:rPr>
          <w:rFonts w:asciiTheme="minorHAnsi" w:hAnsiTheme="minorHAnsi" w:cstheme="minorHAnsi"/>
        </w:rPr>
        <w:t xml:space="preserve">Please select whether you intend to apply as an HMIS Lead Agency. If you are not </w:t>
      </w:r>
      <w:r w:rsidR="004C79A0" w:rsidRPr="009211BD">
        <w:rPr>
          <w:rFonts w:asciiTheme="minorHAnsi" w:hAnsiTheme="minorHAnsi" w:cstheme="minorHAnsi"/>
        </w:rPr>
        <w:t>the CoC designated</w:t>
      </w:r>
      <w:r w:rsidRPr="009211BD">
        <w:rPr>
          <w:rFonts w:asciiTheme="minorHAnsi" w:hAnsiTheme="minorHAnsi" w:cstheme="minorHAnsi"/>
        </w:rPr>
        <w:t xml:space="preserve"> HMIS Lead Agency, select </w:t>
      </w:r>
      <w:r w:rsidR="00C97469">
        <w:rPr>
          <w:rFonts w:asciiTheme="minorHAnsi" w:hAnsiTheme="minorHAnsi" w:cstheme="minorHAnsi"/>
        </w:rPr>
        <w:t>Coordinated Entry Point</w:t>
      </w:r>
      <w:r w:rsidR="00AE3273" w:rsidRPr="009211BD">
        <w:rPr>
          <w:rFonts w:asciiTheme="minorHAnsi" w:hAnsiTheme="minorHAnsi" w:cstheme="minorHAnsi"/>
        </w:rPr>
        <w:t>.</w:t>
      </w:r>
    </w:p>
    <w:p w14:paraId="0DA53D8A" w14:textId="77777777" w:rsidR="00D20B15" w:rsidRDefault="00D20B15" w:rsidP="002602C8">
      <w:pPr>
        <w:ind w:left="720"/>
        <w:rPr>
          <w:rFonts w:asciiTheme="minorHAnsi" w:hAnsiTheme="minorHAnsi" w:cstheme="minorHAnsi"/>
        </w:rPr>
      </w:pPr>
    </w:p>
    <w:p w14:paraId="3EE4DB2E" w14:textId="158B87AC" w:rsidR="00D20B15" w:rsidRDefault="00D20B15" w:rsidP="00D20B15">
      <w:pPr>
        <w:ind w:left="720"/>
        <w:rPr>
          <w:rFonts w:asciiTheme="minorHAnsi" w:hAnsiTheme="minorHAnsi" w:cstheme="minorHAnsi"/>
        </w:rPr>
      </w:pPr>
      <w:r>
        <w:rPr>
          <w:rFonts w:asciiTheme="minorHAnsi" w:hAnsiTheme="minorHAnsi" w:cstheme="minorHAnsi"/>
        </w:rPr>
        <w:t xml:space="preserve">Continuum of Care – Select the CoC you are applying for MoHIP funds for. If your organization operates in multiple </w:t>
      </w:r>
      <w:proofErr w:type="spellStart"/>
      <w:r>
        <w:rPr>
          <w:rFonts w:asciiTheme="minorHAnsi" w:hAnsiTheme="minorHAnsi" w:cstheme="minorHAnsi"/>
        </w:rPr>
        <w:t>CoCs</w:t>
      </w:r>
      <w:proofErr w:type="spellEnd"/>
      <w:r>
        <w:rPr>
          <w:rFonts w:asciiTheme="minorHAnsi" w:hAnsiTheme="minorHAnsi" w:cstheme="minorHAnsi"/>
        </w:rPr>
        <w:t xml:space="preserve">, you must submit separate applications for each CoC. </w:t>
      </w:r>
    </w:p>
    <w:p w14:paraId="4287F4D1" w14:textId="4A74D30A" w:rsidR="00965C97" w:rsidRPr="009211BD" w:rsidRDefault="00965C97" w:rsidP="00B91BAB">
      <w:pPr>
        <w:rPr>
          <w:rFonts w:asciiTheme="minorHAnsi" w:hAnsiTheme="minorHAnsi" w:cstheme="minorHAnsi"/>
          <w:sz w:val="20"/>
          <w:szCs w:val="20"/>
        </w:rPr>
      </w:pPr>
    </w:p>
    <w:p w14:paraId="5ED5C5EE" w14:textId="48E50878" w:rsidR="004C79A0" w:rsidRPr="009211BD" w:rsidRDefault="00B37079" w:rsidP="009211BD">
      <w:pPr>
        <w:ind w:left="720"/>
        <w:rPr>
          <w:rFonts w:asciiTheme="minorHAnsi" w:hAnsiTheme="minorHAnsi" w:cstheme="minorHAnsi"/>
        </w:rPr>
      </w:pPr>
      <w:r w:rsidRPr="009211BD">
        <w:rPr>
          <w:rFonts w:asciiTheme="minorHAnsi" w:hAnsiTheme="minorHAnsi" w:cstheme="minorHAnsi"/>
        </w:rPr>
        <w:lastRenderedPageBreak/>
        <w:t>Requests by Grant Type</w:t>
      </w:r>
      <w:r w:rsidR="00965C97" w:rsidRPr="009211BD">
        <w:rPr>
          <w:rFonts w:asciiTheme="minorHAnsi" w:hAnsiTheme="minorHAnsi" w:cstheme="minorHAnsi"/>
        </w:rPr>
        <w:t xml:space="preserve"> – </w:t>
      </w:r>
      <w:r w:rsidRPr="009211BD">
        <w:rPr>
          <w:rFonts w:asciiTheme="minorHAnsi" w:hAnsiTheme="minorHAnsi" w:cstheme="minorHAnsi"/>
        </w:rPr>
        <w:t>Enter the amount of funding you are requesting for each grant type. If you are not requesting funds for a grant type, put a “0” in the box. As a remind</w:t>
      </w:r>
      <w:r w:rsidR="009020E5">
        <w:rPr>
          <w:rFonts w:asciiTheme="minorHAnsi" w:hAnsiTheme="minorHAnsi" w:cstheme="minorHAnsi"/>
        </w:rPr>
        <w:t>er, there is a funding cap of $10</w:t>
      </w:r>
      <w:r w:rsidRPr="009211BD">
        <w:rPr>
          <w:rFonts w:asciiTheme="minorHAnsi" w:hAnsiTheme="minorHAnsi" w:cstheme="minorHAnsi"/>
        </w:rPr>
        <w:t>0,000 total per</w:t>
      </w:r>
      <w:r w:rsidR="009020E5">
        <w:rPr>
          <w:rFonts w:asciiTheme="minorHAnsi" w:hAnsiTheme="minorHAnsi" w:cstheme="minorHAnsi"/>
        </w:rPr>
        <w:t xml:space="preserve"> grant type and a cap of $2</w:t>
      </w:r>
      <w:r w:rsidR="00F276C2">
        <w:rPr>
          <w:rFonts w:asciiTheme="minorHAnsi" w:hAnsiTheme="minorHAnsi" w:cstheme="minorHAnsi"/>
        </w:rPr>
        <w:t>00,000 per</w:t>
      </w:r>
      <w:r w:rsidRPr="009211BD">
        <w:rPr>
          <w:rFonts w:asciiTheme="minorHAnsi" w:hAnsiTheme="minorHAnsi" w:cstheme="minorHAnsi"/>
        </w:rPr>
        <w:t xml:space="preserve"> CoC for all grant types combined.</w:t>
      </w:r>
    </w:p>
    <w:p w14:paraId="5644988B" w14:textId="19E381C5" w:rsidR="00B37079" w:rsidRPr="009211BD" w:rsidRDefault="00B37079" w:rsidP="009211BD">
      <w:pPr>
        <w:rPr>
          <w:rFonts w:asciiTheme="minorHAnsi" w:hAnsiTheme="minorHAnsi" w:cstheme="minorHAnsi"/>
        </w:rPr>
      </w:pPr>
    </w:p>
    <w:p w14:paraId="2870E646" w14:textId="1582B605" w:rsidR="00B37079" w:rsidRPr="009211BD" w:rsidRDefault="00B37079" w:rsidP="002602C8">
      <w:pPr>
        <w:ind w:left="720"/>
        <w:rPr>
          <w:rFonts w:asciiTheme="minorHAnsi" w:hAnsiTheme="minorHAnsi" w:cstheme="minorHAnsi"/>
        </w:rPr>
      </w:pPr>
      <w:r w:rsidRPr="009211BD">
        <w:rPr>
          <w:rFonts w:asciiTheme="minorHAnsi" w:hAnsiTheme="minorHAnsi" w:cstheme="minorHAnsi"/>
        </w:rPr>
        <w:t xml:space="preserve">Coordinated Entry – Explain how your organization’s program participates with the CoC’s Coordinated Entry </w:t>
      </w:r>
      <w:r w:rsidR="00EB1E40" w:rsidRPr="009211BD">
        <w:rPr>
          <w:rFonts w:asciiTheme="minorHAnsi" w:hAnsiTheme="minorHAnsi" w:cstheme="minorHAnsi"/>
        </w:rPr>
        <w:t xml:space="preserve">system. </w:t>
      </w:r>
    </w:p>
    <w:p w14:paraId="77A43508" w14:textId="77777777" w:rsidR="009A776E" w:rsidRPr="009211BD" w:rsidRDefault="009A776E" w:rsidP="009211BD">
      <w:pPr>
        <w:rPr>
          <w:rFonts w:asciiTheme="minorHAnsi" w:hAnsiTheme="minorHAnsi" w:cstheme="minorHAnsi"/>
          <w:sz w:val="20"/>
          <w:szCs w:val="20"/>
        </w:rPr>
      </w:pPr>
    </w:p>
    <w:p w14:paraId="6B28F3E9" w14:textId="0EFD415F" w:rsidR="004C79A0" w:rsidRPr="006C4234" w:rsidRDefault="00CE09DB" w:rsidP="006C4234">
      <w:pPr>
        <w:ind w:left="720"/>
        <w:rPr>
          <w:rFonts w:asciiTheme="minorHAnsi" w:hAnsiTheme="minorHAnsi" w:cstheme="minorHAnsi"/>
        </w:rPr>
      </w:pPr>
      <w:r w:rsidRPr="009211BD">
        <w:rPr>
          <w:rFonts w:asciiTheme="minorHAnsi" w:hAnsiTheme="minorHAnsi" w:cstheme="minorHAnsi"/>
        </w:rPr>
        <w:t>Need and Data Explanation</w:t>
      </w:r>
      <w:r w:rsidR="006E006D" w:rsidRPr="009211BD">
        <w:rPr>
          <w:rFonts w:asciiTheme="minorHAnsi" w:hAnsiTheme="minorHAnsi" w:cstheme="minorHAnsi"/>
        </w:rPr>
        <w:t xml:space="preserve"> – </w:t>
      </w:r>
      <w:r w:rsidR="00B91BAB" w:rsidRPr="009211BD">
        <w:rPr>
          <w:rFonts w:asciiTheme="minorHAnsi" w:hAnsiTheme="minorHAnsi" w:cstheme="minorHAnsi"/>
        </w:rPr>
        <w:t xml:space="preserve">Applicants should clearly demonstrate the need for MoHIP funding within their service area by utilizing quantifiable data. This can be accomplished by </w:t>
      </w:r>
      <w:r w:rsidR="0070716E" w:rsidRPr="009211BD">
        <w:rPr>
          <w:rFonts w:asciiTheme="minorHAnsi" w:hAnsiTheme="minorHAnsi" w:cstheme="minorHAnsi"/>
        </w:rPr>
        <w:t>presenting</w:t>
      </w:r>
      <w:r w:rsidR="00B91BAB" w:rsidRPr="009211BD">
        <w:rPr>
          <w:rFonts w:asciiTheme="minorHAnsi" w:hAnsiTheme="minorHAnsi" w:cstheme="minorHAnsi"/>
        </w:rPr>
        <w:t xml:space="preserve"> local, state, national, or internal data regarding literally homeless populations and/or the effectiveness of the use of MoHIP funding in the context of ending homelessness.</w:t>
      </w:r>
    </w:p>
    <w:p w14:paraId="2FD5B5C4" w14:textId="77777777" w:rsidR="006E4D00" w:rsidRPr="009211BD" w:rsidRDefault="006E4D00" w:rsidP="006C4234">
      <w:pPr>
        <w:ind w:left="720"/>
        <w:rPr>
          <w:rFonts w:asciiTheme="minorHAnsi" w:hAnsiTheme="minorHAnsi" w:cstheme="minorHAnsi"/>
        </w:rPr>
      </w:pPr>
    </w:p>
    <w:p w14:paraId="36BC717D" w14:textId="77777777" w:rsidR="00396719" w:rsidRPr="009211BD" w:rsidRDefault="00396719" w:rsidP="00396719">
      <w:pPr>
        <w:rPr>
          <w:rFonts w:asciiTheme="minorHAnsi" w:hAnsiTheme="minorHAnsi" w:cstheme="minorHAnsi"/>
        </w:rPr>
      </w:pPr>
      <w:r w:rsidRPr="009211BD">
        <w:rPr>
          <w:rFonts w:asciiTheme="minorHAnsi" w:hAnsiTheme="minorHAnsi" w:cstheme="minorHAnsi"/>
          <w:b/>
        </w:rPr>
        <w:t xml:space="preserve">Attachments </w:t>
      </w:r>
    </w:p>
    <w:p w14:paraId="27D41956" w14:textId="149DC3B4" w:rsidR="00396719" w:rsidRPr="009211BD" w:rsidRDefault="00396719" w:rsidP="00396719">
      <w:pPr>
        <w:rPr>
          <w:rFonts w:asciiTheme="minorHAnsi" w:hAnsiTheme="minorHAnsi" w:cstheme="minorHAnsi"/>
        </w:rPr>
      </w:pPr>
    </w:p>
    <w:p w14:paraId="6B5F89F4" w14:textId="4AF90C72" w:rsidR="00396719" w:rsidRPr="009211BD" w:rsidRDefault="00396719" w:rsidP="00396719">
      <w:pPr>
        <w:rPr>
          <w:rFonts w:asciiTheme="minorHAnsi" w:hAnsiTheme="minorHAnsi" w:cstheme="minorHAnsi"/>
        </w:rPr>
      </w:pPr>
      <w:r w:rsidRPr="009211BD">
        <w:rPr>
          <w:rFonts w:asciiTheme="minorHAnsi" w:hAnsiTheme="minorHAnsi" w:cstheme="minorHAnsi"/>
          <w:b/>
        </w:rPr>
        <w:tab/>
        <w:t>Board of Directors/Decision Making Body</w:t>
      </w:r>
      <w:r w:rsidR="0009108C" w:rsidRPr="009211BD">
        <w:rPr>
          <w:rFonts w:asciiTheme="minorHAnsi" w:hAnsiTheme="minorHAnsi" w:cstheme="minorHAnsi"/>
        </w:rPr>
        <w:t xml:space="preserve"> </w:t>
      </w:r>
    </w:p>
    <w:p w14:paraId="4B3C51A6" w14:textId="77777777" w:rsidR="00396719" w:rsidRPr="009211BD" w:rsidRDefault="00396719" w:rsidP="00396719">
      <w:pPr>
        <w:pStyle w:val="ListParagraph"/>
        <w:spacing w:after="0" w:line="240" w:lineRule="auto"/>
        <w:rPr>
          <w:rFonts w:asciiTheme="minorHAnsi" w:hAnsiTheme="minorHAnsi" w:cstheme="minorHAnsi"/>
          <w:sz w:val="24"/>
          <w:szCs w:val="24"/>
        </w:rPr>
      </w:pPr>
      <w:r w:rsidRPr="009211BD">
        <w:rPr>
          <w:rFonts w:asciiTheme="minorHAnsi" w:hAnsiTheme="minorHAnsi" w:cstheme="minorHAnsi"/>
          <w:sz w:val="24"/>
          <w:szCs w:val="24"/>
        </w:rPr>
        <w:t>The applicant must submit a complete list of the organization’s current board or governing members. The list must be of the executive board or decision-making body, not an advisory board.</w:t>
      </w:r>
    </w:p>
    <w:p w14:paraId="0369928E" w14:textId="77777777" w:rsidR="00396719" w:rsidRPr="009211BD" w:rsidRDefault="00396719" w:rsidP="00396719">
      <w:pPr>
        <w:rPr>
          <w:rFonts w:asciiTheme="minorHAnsi" w:hAnsiTheme="minorHAnsi" w:cstheme="minorHAnsi"/>
        </w:rPr>
      </w:pPr>
    </w:p>
    <w:p w14:paraId="0E993CB8" w14:textId="0C3D7626" w:rsidR="00396719" w:rsidRPr="009211BD" w:rsidRDefault="00396719" w:rsidP="00396719">
      <w:pPr>
        <w:rPr>
          <w:rFonts w:asciiTheme="minorHAnsi" w:hAnsiTheme="minorHAnsi" w:cstheme="minorHAnsi"/>
        </w:rPr>
      </w:pPr>
      <w:r w:rsidRPr="009211BD">
        <w:rPr>
          <w:rFonts w:asciiTheme="minorHAnsi" w:hAnsiTheme="minorHAnsi" w:cstheme="minorHAnsi"/>
          <w:b/>
        </w:rPr>
        <w:tab/>
        <w:t>Sources and Uses</w:t>
      </w:r>
      <w:r w:rsidR="0009108C" w:rsidRPr="009211BD">
        <w:rPr>
          <w:rFonts w:asciiTheme="minorHAnsi" w:hAnsiTheme="minorHAnsi" w:cstheme="minorHAnsi"/>
          <w:b/>
        </w:rPr>
        <w:t xml:space="preserve"> </w:t>
      </w:r>
      <w:r w:rsidR="0009108C" w:rsidRPr="009211BD">
        <w:rPr>
          <w:rFonts w:asciiTheme="minorHAnsi" w:hAnsiTheme="minorHAnsi" w:cstheme="minorHAnsi"/>
        </w:rPr>
        <w:t xml:space="preserve">(File Size Limit: 1 </w:t>
      </w:r>
      <w:proofErr w:type="spellStart"/>
      <w:r w:rsidR="0009108C" w:rsidRPr="009211BD">
        <w:rPr>
          <w:rFonts w:asciiTheme="minorHAnsi" w:hAnsiTheme="minorHAnsi" w:cstheme="minorHAnsi"/>
        </w:rPr>
        <w:t>MiB</w:t>
      </w:r>
      <w:proofErr w:type="spellEnd"/>
      <w:r w:rsidR="0009108C" w:rsidRPr="009211BD">
        <w:rPr>
          <w:rFonts w:asciiTheme="minorHAnsi" w:hAnsiTheme="minorHAnsi" w:cstheme="minorHAnsi"/>
        </w:rPr>
        <w:t>)</w:t>
      </w:r>
    </w:p>
    <w:p w14:paraId="3A4FBA71" w14:textId="1DB49C46" w:rsidR="00396719" w:rsidRPr="009211BD" w:rsidRDefault="00396719">
      <w:pPr>
        <w:ind w:left="720"/>
        <w:rPr>
          <w:rFonts w:asciiTheme="minorHAnsi" w:hAnsiTheme="minorHAnsi" w:cstheme="minorHAnsi"/>
        </w:rPr>
      </w:pPr>
      <w:r w:rsidRPr="009211BD">
        <w:rPr>
          <w:rFonts w:asciiTheme="minorHAnsi" w:hAnsiTheme="minorHAnsi" w:cstheme="minorHAnsi"/>
        </w:rPr>
        <w:t>Applicant will detail the projected program budget showing the MoHIP request for funds and the total program budget.</w:t>
      </w:r>
      <w:r w:rsidR="00724EFB">
        <w:rPr>
          <w:rFonts w:asciiTheme="minorHAnsi" w:hAnsiTheme="minorHAnsi" w:cstheme="minorHAnsi"/>
        </w:rPr>
        <w:t xml:space="preserve"> </w:t>
      </w:r>
      <w:r w:rsidRPr="009211BD">
        <w:rPr>
          <w:rFonts w:asciiTheme="minorHAnsi" w:hAnsiTheme="minorHAnsi" w:cstheme="minorHAnsi"/>
        </w:rPr>
        <w:t>All sources of funding that are used in the program with MoHIP funds should be listed in the “Sources” sections at the top. The general uses of each funding source should be listed underneath “Revenue Uses.”</w:t>
      </w:r>
      <w:r w:rsidR="00724EFB">
        <w:rPr>
          <w:rFonts w:asciiTheme="minorHAnsi" w:hAnsiTheme="minorHAnsi" w:cstheme="minorHAnsi"/>
        </w:rPr>
        <w:t xml:space="preserve"> Please enter the total dollar amount from your Sources and Uses upload into the ‘Sources and Uses Total Amount’ box.</w:t>
      </w:r>
    </w:p>
    <w:p w14:paraId="6C4581B4" w14:textId="6A78C441" w:rsidR="00BA3D0F" w:rsidRPr="009211BD" w:rsidRDefault="00BA3D0F" w:rsidP="009211BD">
      <w:pPr>
        <w:rPr>
          <w:rFonts w:asciiTheme="minorHAnsi" w:hAnsiTheme="minorHAnsi" w:cstheme="minorHAnsi"/>
        </w:rPr>
      </w:pPr>
    </w:p>
    <w:p w14:paraId="5786FA79" w14:textId="2B9CF2D7" w:rsidR="0009108C" w:rsidRPr="009211BD" w:rsidRDefault="0009108C" w:rsidP="009211BD">
      <w:pPr>
        <w:pStyle w:val="ListParagraph"/>
        <w:spacing w:after="0" w:line="240" w:lineRule="auto"/>
        <w:rPr>
          <w:rFonts w:asciiTheme="minorHAnsi" w:hAnsiTheme="minorHAnsi" w:cstheme="minorHAnsi"/>
          <w:b/>
          <w:sz w:val="24"/>
          <w:szCs w:val="24"/>
        </w:rPr>
      </w:pPr>
      <w:r w:rsidRPr="009211BD">
        <w:rPr>
          <w:rFonts w:asciiTheme="minorHAnsi" w:hAnsiTheme="minorHAnsi" w:cstheme="minorHAnsi"/>
          <w:b/>
          <w:sz w:val="24"/>
          <w:szCs w:val="24"/>
        </w:rPr>
        <w:t xml:space="preserve">Letters of Support </w:t>
      </w:r>
      <w:r w:rsidRPr="009211BD">
        <w:rPr>
          <w:rFonts w:asciiTheme="minorHAnsi" w:hAnsiTheme="minorHAnsi" w:cstheme="minorHAnsi"/>
        </w:rPr>
        <w:t xml:space="preserve">(File Size Limit: 1 </w:t>
      </w:r>
      <w:proofErr w:type="spellStart"/>
      <w:r w:rsidRPr="009211BD">
        <w:rPr>
          <w:rFonts w:asciiTheme="minorHAnsi" w:hAnsiTheme="minorHAnsi" w:cstheme="minorHAnsi"/>
        </w:rPr>
        <w:t>MiB</w:t>
      </w:r>
      <w:proofErr w:type="spellEnd"/>
      <w:r w:rsidRPr="009211BD">
        <w:rPr>
          <w:rFonts w:asciiTheme="minorHAnsi" w:hAnsiTheme="minorHAnsi" w:cstheme="minorHAnsi"/>
        </w:rPr>
        <w:t>)</w:t>
      </w:r>
    </w:p>
    <w:p w14:paraId="2821D4DD" w14:textId="32055AF9" w:rsidR="00396719" w:rsidRPr="009211BD" w:rsidRDefault="0009108C" w:rsidP="0009108C">
      <w:pPr>
        <w:ind w:left="720"/>
        <w:rPr>
          <w:rFonts w:asciiTheme="minorHAnsi" w:hAnsiTheme="minorHAnsi" w:cstheme="minorHAnsi"/>
        </w:rPr>
      </w:pPr>
      <w:r w:rsidRPr="009211BD">
        <w:rPr>
          <w:rFonts w:asciiTheme="minorHAnsi" w:hAnsiTheme="minorHAnsi" w:cstheme="minorHAnsi"/>
        </w:rPr>
        <w:t>Applicant must provide two letters of support from elected officials and/or collaborative agencies. Letters of support should demonstrate support of homeless service activities as they relate to MoHIP</w:t>
      </w:r>
    </w:p>
    <w:p w14:paraId="1FB0562C" w14:textId="55B783E2" w:rsidR="00396719" w:rsidRPr="009211BD" w:rsidRDefault="00396719" w:rsidP="009211BD">
      <w:pPr>
        <w:rPr>
          <w:rFonts w:asciiTheme="minorHAnsi" w:hAnsiTheme="minorHAnsi" w:cstheme="minorHAnsi"/>
        </w:rPr>
      </w:pPr>
    </w:p>
    <w:p w14:paraId="46D175F9" w14:textId="1892756B" w:rsidR="0009108C" w:rsidRPr="009211BD" w:rsidRDefault="0009108C" w:rsidP="009211BD">
      <w:pPr>
        <w:pStyle w:val="ListParagraph"/>
        <w:spacing w:line="240" w:lineRule="auto"/>
        <w:rPr>
          <w:rFonts w:asciiTheme="minorHAnsi" w:hAnsiTheme="minorHAnsi" w:cstheme="minorHAnsi"/>
          <w:b/>
          <w:sz w:val="24"/>
          <w:szCs w:val="24"/>
        </w:rPr>
      </w:pPr>
      <w:r w:rsidRPr="009211BD">
        <w:rPr>
          <w:rFonts w:asciiTheme="minorHAnsi" w:hAnsiTheme="minorHAnsi" w:cstheme="minorHAnsi"/>
          <w:b/>
          <w:sz w:val="24"/>
          <w:szCs w:val="24"/>
        </w:rPr>
        <w:t xml:space="preserve">Certificate of Good Standing </w:t>
      </w:r>
      <w:r w:rsidRPr="009211BD">
        <w:rPr>
          <w:rFonts w:asciiTheme="minorHAnsi" w:hAnsiTheme="minorHAnsi" w:cstheme="minorHAnsi"/>
        </w:rPr>
        <w:t xml:space="preserve">(File Size Limit: 1 </w:t>
      </w:r>
      <w:proofErr w:type="spellStart"/>
      <w:r w:rsidRPr="009211BD">
        <w:rPr>
          <w:rFonts w:asciiTheme="minorHAnsi" w:hAnsiTheme="minorHAnsi" w:cstheme="minorHAnsi"/>
        </w:rPr>
        <w:t>MiB</w:t>
      </w:r>
      <w:proofErr w:type="spellEnd"/>
      <w:r w:rsidRPr="009211BD">
        <w:rPr>
          <w:rFonts w:asciiTheme="minorHAnsi" w:hAnsiTheme="minorHAnsi" w:cstheme="minorHAnsi"/>
        </w:rPr>
        <w:t>)</w:t>
      </w:r>
    </w:p>
    <w:p w14:paraId="6CA7BEED" w14:textId="51246AC5" w:rsidR="0009108C" w:rsidRPr="009211BD" w:rsidRDefault="0009108C" w:rsidP="0009108C">
      <w:pPr>
        <w:pStyle w:val="ListParagraph"/>
        <w:spacing w:line="240" w:lineRule="auto"/>
        <w:rPr>
          <w:rFonts w:asciiTheme="minorHAnsi" w:hAnsiTheme="minorHAnsi" w:cstheme="minorHAnsi"/>
          <w:sz w:val="24"/>
          <w:szCs w:val="24"/>
        </w:rPr>
      </w:pPr>
      <w:r w:rsidRPr="009211BD">
        <w:rPr>
          <w:rFonts w:asciiTheme="minorHAnsi" w:hAnsiTheme="minorHAnsi" w:cstheme="minorHAnsi"/>
          <w:sz w:val="24"/>
          <w:szCs w:val="24"/>
        </w:rPr>
        <w:t xml:space="preserve">Applicant must include a Certificate of Good Standing that is current within 60 days of the application due date. If applicant does not have a Certificate of Good Standing that is current within 60 days, applicant may include most recent Certificate AND a print out from the Secretary of State website that states that the organization is in good standing with a date within 60 days of application due date. </w:t>
      </w:r>
    </w:p>
    <w:p w14:paraId="7D20D6C3" w14:textId="3D5C2E76" w:rsidR="0009108C" w:rsidRPr="009211BD" w:rsidRDefault="0009108C" w:rsidP="0009108C">
      <w:pPr>
        <w:pStyle w:val="ListParagraph"/>
        <w:spacing w:line="240" w:lineRule="auto"/>
        <w:rPr>
          <w:rFonts w:asciiTheme="minorHAnsi" w:hAnsiTheme="minorHAnsi" w:cstheme="minorHAnsi"/>
          <w:sz w:val="24"/>
          <w:szCs w:val="24"/>
        </w:rPr>
      </w:pPr>
    </w:p>
    <w:p w14:paraId="146F47ED" w14:textId="220F3508" w:rsidR="0009108C" w:rsidRPr="009211BD" w:rsidRDefault="0009108C" w:rsidP="0009108C">
      <w:pPr>
        <w:pStyle w:val="ListParagraph"/>
        <w:spacing w:line="240" w:lineRule="auto"/>
        <w:rPr>
          <w:rFonts w:asciiTheme="minorHAnsi" w:hAnsiTheme="minorHAnsi" w:cstheme="minorHAnsi"/>
          <w:b/>
          <w:sz w:val="24"/>
          <w:szCs w:val="24"/>
        </w:rPr>
      </w:pPr>
      <w:r w:rsidRPr="009211BD">
        <w:rPr>
          <w:rFonts w:asciiTheme="minorHAnsi" w:hAnsiTheme="minorHAnsi" w:cstheme="minorHAnsi"/>
          <w:b/>
          <w:sz w:val="24"/>
          <w:szCs w:val="24"/>
        </w:rPr>
        <w:t xml:space="preserve">501(c) (3) Verification </w:t>
      </w:r>
      <w:r w:rsidRPr="009211BD">
        <w:rPr>
          <w:rFonts w:asciiTheme="minorHAnsi" w:hAnsiTheme="minorHAnsi" w:cstheme="minorHAnsi"/>
        </w:rPr>
        <w:t xml:space="preserve">(File Size Limit: 1 </w:t>
      </w:r>
      <w:proofErr w:type="spellStart"/>
      <w:r w:rsidRPr="009211BD">
        <w:rPr>
          <w:rFonts w:asciiTheme="minorHAnsi" w:hAnsiTheme="minorHAnsi" w:cstheme="minorHAnsi"/>
        </w:rPr>
        <w:t>MiB</w:t>
      </w:r>
      <w:proofErr w:type="spellEnd"/>
      <w:r w:rsidRPr="009211BD">
        <w:rPr>
          <w:rFonts w:asciiTheme="minorHAnsi" w:hAnsiTheme="minorHAnsi" w:cstheme="minorHAnsi"/>
        </w:rPr>
        <w:t>)</w:t>
      </w:r>
    </w:p>
    <w:p w14:paraId="3D6140ED" w14:textId="5EB45062" w:rsidR="00396719" w:rsidRPr="009211BD" w:rsidRDefault="0009108C" w:rsidP="006C4234">
      <w:pPr>
        <w:pStyle w:val="ListParagraph"/>
        <w:spacing w:line="240" w:lineRule="auto"/>
        <w:rPr>
          <w:rFonts w:asciiTheme="minorHAnsi" w:hAnsiTheme="minorHAnsi" w:cstheme="minorHAnsi"/>
          <w:sz w:val="24"/>
          <w:szCs w:val="24"/>
        </w:rPr>
      </w:pPr>
      <w:r w:rsidRPr="009211BD">
        <w:rPr>
          <w:rFonts w:asciiTheme="minorHAnsi" w:hAnsiTheme="minorHAnsi" w:cstheme="minorHAnsi"/>
          <w:sz w:val="24"/>
          <w:szCs w:val="24"/>
        </w:rPr>
        <w:t>Applicant should provide verification of the organization’s 501(c) (3) status.</w:t>
      </w:r>
    </w:p>
    <w:p w14:paraId="08DB5EEE" w14:textId="77777777" w:rsidR="0009108C" w:rsidRPr="009211BD" w:rsidRDefault="0009108C" w:rsidP="006C4234">
      <w:pPr>
        <w:pStyle w:val="ListParagraph"/>
        <w:spacing w:line="240" w:lineRule="auto"/>
        <w:rPr>
          <w:rFonts w:asciiTheme="minorHAnsi" w:hAnsiTheme="minorHAnsi" w:cstheme="minorHAnsi"/>
          <w:sz w:val="24"/>
          <w:szCs w:val="24"/>
        </w:rPr>
      </w:pPr>
    </w:p>
    <w:p w14:paraId="57048B94" w14:textId="6ADCE681" w:rsidR="00396719" w:rsidRPr="009211BD" w:rsidRDefault="00396719" w:rsidP="009211BD">
      <w:pPr>
        <w:pStyle w:val="ListParagraph"/>
        <w:spacing w:line="240" w:lineRule="auto"/>
        <w:rPr>
          <w:rFonts w:asciiTheme="minorHAnsi" w:hAnsiTheme="minorHAnsi" w:cstheme="minorHAnsi"/>
          <w:b/>
          <w:sz w:val="24"/>
          <w:szCs w:val="24"/>
        </w:rPr>
      </w:pPr>
      <w:r w:rsidRPr="009211BD">
        <w:rPr>
          <w:rFonts w:asciiTheme="minorHAnsi" w:hAnsiTheme="minorHAnsi" w:cstheme="minorHAnsi"/>
          <w:b/>
          <w:sz w:val="24"/>
          <w:szCs w:val="24"/>
        </w:rPr>
        <w:lastRenderedPageBreak/>
        <w:t>Audit/Financials</w:t>
      </w:r>
      <w:r w:rsidR="0009108C" w:rsidRPr="009211BD">
        <w:rPr>
          <w:rFonts w:asciiTheme="minorHAnsi" w:hAnsiTheme="minorHAnsi" w:cstheme="minorHAnsi"/>
          <w:b/>
          <w:sz w:val="24"/>
          <w:szCs w:val="24"/>
        </w:rPr>
        <w:t xml:space="preserve"> </w:t>
      </w:r>
      <w:r w:rsidR="00C97469">
        <w:rPr>
          <w:rFonts w:asciiTheme="minorHAnsi" w:hAnsiTheme="minorHAnsi" w:cstheme="minorHAnsi"/>
        </w:rPr>
        <w:t>(File Size Limit: 5</w:t>
      </w:r>
      <w:r w:rsidR="0009108C" w:rsidRPr="009211BD">
        <w:rPr>
          <w:rFonts w:asciiTheme="minorHAnsi" w:hAnsiTheme="minorHAnsi" w:cstheme="minorHAnsi"/>
        </w:rPr>
        <w:t xml:space="preserve"> </w:t>
      </w:r>
      <w:proofErr w:type="spellStart"/>
      <w:r w:rsidR="0009108C" w:rsidRPr="009211BD">
        <w:rPr>
          <w:rFonts w:asciiTheme="minorHAnsi" w:hAnsiTheme="minorHAnsi" w:cstheme="minorHAnsi"/>
        </w:rPr>
        <w:t>MiB</w:t>
      </w:r>
      <w:proofErr w:type="spellEnd"/>
      <w:r w:rsidR="0009108C" w:rsidRPr="009211BD">
        <w:rPr>
          <w:rFonts w:asciiTheme="minorHAnsi" w:hAnsiTheme="minorHAnsi" w:cstheme="minorHAnsi"/>
        </w:rPr>
        <w:t>)</w:t>
      </w:r>
    </w:p>
    <w:p w14:paraId="646B918B" w14:textId="77777777" w:rsidR="00396719" w:rsidRPr="009211BD" w:rsidRDefault="00396719" w:rsidP="00396719">
      <w:pPr>
        <w:pStyle w:val="ListParagraph"/>
        <w:spacing w:after="240" w:line="240" w:lineRule="auto"/>
        <w:rPr>
          <w:rFonts w:asciiTheme="minorHAnsi" w:hAnsiTheme="minorHAnsi" w:cstheme="minorHAnsi"/>
          <w:sz w:val="24"/>
          <w:szCs w:val="24"/>
        </w:rPr>
      </w:pPr>
      <w:r w:rsidRPr="009211BD">
        <w:rPr>
          <w:rFonts w:asciiTheme="minorHAnsi" w:hAnsiTheme="minorHAnsi" w:cstheme="minorHAnsi"/>
          <w:sz w:val="24"/>
          <w:szCs w:val="24"/>
        </w:rPr>
        <w:t>Applicant must include the organizations’ most recently completed and board approved independent auditor’s report. If the most recent fiscal year audit is in progress and not complete yet, applicant should submit the last completed, board approved independent auditor’s report in addition to unaudited financial statements (i.e., balance sheet, income statement, and statement of cash flows). The unaudited financial statements should cover the gap in time from when the last audit ended until at least 30 days before the application deadline.</w:t>
      </w:r>
    </w:p>
    <w:p w14:paraId="0DBB671A" w14:textId="77777777" w:rsidR="00396719" w:rsidRPr="009211BD" w:rsidRDefault="00396719" w:rsidP="00396719">
      <w:pPr>
        <w:pStyle w:val="ListParagraph"/>
        <w:spacing w:after="240" w:line="240" w:lineRule="auto"/>
        <w:rPr>
          <w:rFonts w:asciiTheme="minorHAnsi" w:hAnsiTheme="minorHAnsi" w:cstheme="minorHAnsi"/>
          <w:sz w:val="24"/>
          <w:szCs w:val="24"/>
        </w:rPr>
      </w:pPr>
    </w:p>
    <w:p w14:paraId="0A3B7512" w14:textId="6BE7A7F3" w:rsidR="001E0C74" w:rsidRDefault="00396719">
      <w:pPr>
        <w:pStyle w:val="ListParagraph"/>
        <w:spacing w:after="240" w:line="240" w:lineRule="auto"/>
        <w:rPr>
          <w:rFonts w:asciiTheme="minorHAnsi" w:hAnsiTheme="minorHAnsi" w:cstheme="minorHAnsi"/>
          <w:b/>
          <w:sz w:val="24"/>
          <w:szCs w:val="24"/>
        </w:rPr>
      </w:pPr>
      <w:r w:rsidRPr="009211BD">
        <w:rPr>
          <w:rFonts w:asciiTheme="minorHAnsi" w:hAnsiTheme="minorHAnsi" w:cstheme="minorHAnsi"/>
          <w:b/>
          <w:sz w:val="24"/>
          <w:szCs w:val="24"/>
        </w:rPr>
        <w:t>*applicants only need to submit the Independent Auditor’s Report, NOT the entire audit.</w:t>
      </w:r>
    </w:p>
    <w:p w14:paraId="40E2D707" w14:textId="106BBA43" w:rsidR="00A24100" w:rsidRDefault="00A24100" w:rsidP="009211BD">
      <w:pPr>
        <w:ind w:firstLine="720"/>
        <w:rPr>
          <w:rFonts w:asciiTheme="minorHAnsi" w:hAnsiTheme="minorHAnsi" w:cstheme="minorHAnsi"/>
        </w:rPr>
      </w:pPr>
      <w:r>
        <w:rPr>
          <w:rFonts w:asciiTheme="minorHAnsi" w:hAnsiTheme="minorHAnsi" w:cstheme="minorHAnsi"/>
          <w:b/>
        </w:rPr>
        <w:t>Coordinated Entry Policies and Procedures</w:t>
      </w:r>
      <w:r w:rsidRPr="009211BD">
        <w:rPr>
          <w:rFonts w:asciiTheme="minorHAnsi" w:hAnsiTheme="minorHAnsi" w:cstheme="minorHAnsi"/>
          <w:b/>
        </w:rPr>
        <w:t xml:space="preserve"> </w:t>
      </w:r>
      <w:r w:rsidRPr="003B2C00">
        <w:rPr>
          <w:rFonts w:asciiTheme="minorHAnsi" w:hAnsiTheme="minorHAnsi" w:cstheme="minorHAnsi"/>
        </w:rPr>
        <w:t>(File Size Limit: 5</w:t>
      </w:r>
      <w:r w:rsidRPr="009211BD">
        <w:rPr>
          <w:rFonts w:asciiTheme="minorHAnsi" w:hAnsiTheme="minorHAnsi" w:cstheme="minorHAnsi"/>
        </w:rPr>
        <w:t xml:space="preserve"> </w:t>
      </w:r>
      <w:proofErr w:type="spellStart"/>
      <w:r w:rsidRPr="009211BD">
        <w:rPr>
          <w:rFonts w:asciiTheme="minorHAnsi" w:hAnsiTheme="minorHAnsi" w:cstheme="minorHAnsi"/>
        </w:rPr>
        <w:t>MiB</w:t>
      </w:r>
      <w:proofErr w:type="spellEnd"/>
      <w:r w:rsidRPr="009211BD">
        <w:rPr>
          <w:rFonts w:asciiTheme="minorHAnsi" w:hAnsiTheme="minorHAnsi" w:cstheme="minorHAnsi"/>
        </w:rPr>
        <w:t>)</w:t>
      </w:r>
      <w:r>
        <w:rPr>
          <w:rFonts w:asciiTheme="minorHAnsi" w:hAnsiTheme="minorHAnsi" w:cstheme="minorHAnsi"/>
        </w:rPr>
        <w:t xml:space="preserve"> - </w:t>
      </w:r>
      <w:r w:rsidRPr="009211BD">
        <w:rPr>
          <w:rFonts w:asciiTheme="minorHAnsi" w:hAnsiTheme="minorHAnsi" w:cstheme="minorHAnsi"/>
          <w:i/>
          <w:u w:val="single"/>
        </w:rPr>
        <w:t>CES applicants only</w:t>
      </w:r>
    </w:p>
    <w:p w14:paraId="332259EB" w14:textId="71DE1BB4" w:rsidR="00A24100" w:rsidRDefault="00A24100" w:rsidP="009211BD">
      <w:pPr>
        <w:ind w:left="720"/>
        <w:rPr>
          <w:rFonts w:asciiTheme="minorHAnsi" w:hAnsiTheme="minorHAnsi" w:cstheme="minorHAnsi"/>
        </w:rPr>
      </w:pPr>
      <w:r>
        <w:rPr>
          <w:rFonts w:asciiTheme="minorHAnsi" w:hAnsiTheme="minorHAnsi" w:cstheme="minorHAnsi"/>
        </w:rPr>
        <w:t>If applying for Coordinated Entry funds, applicant must upload their CoC’s Coordinated Entry Policies and Procedures.</w:t>
      </w:r>
    </w:p>
    <w:p w14:paraId="70D9BF13" w14:textId="08AE1708" w:rsidR="00022AD8" w:rsidRDefault="00022AD8" w:rsidP="009211BD">
      <w:pPr>
        <w:ind w:left="720"/>
        <w:rPr>
          <w:rFonts w:asciiTheme="minorHAnsi" w:hAnsiTheme="minorHAnsi" w:cstheme="minorHAnsi"/>
        </w:rPr>
      </w:pPr>
    </w:p>
    <w:p w14:paraId="504CB30A" w14:textId="7E97E5CD" w:rsidR="00022AD8" w:rsidRPr="009211BD" w:rsidRDefault="00022AD8" w:rsidP="009211BD">
      <w:pPr>
        <w:jc w:val="both"/>
        <w:rPr>
          <w:rFonts w:asciiTheme="minorHAnsi" w:hAnsiTheme="minorHAnsi" w:cstheme="minorHAnsi"/>
          <w:b/>
        </w:rPr>
      </w:pPr>
      <w:r>
        <w:rPr>
          <w:rFonts w:asciiTheme="minorHAnsi" w:hAnsiTheme="minorHAnsi" w:cstheme="minorHAnsi"/>
        </w:rPr>
        <w:t>If you run into problems while trying to upload files, please f</w:t>
      </w:r>
      <w:r w:rsidR="003D38F0">
        <w:rPr>
          <w:rFonts w:asciiTheme="minorHAnsi" w:hAnsiTheme="minorHAnsi" w:cstheme="minorHAnsi"/>
        </w:rPr>
        <w:t xml:space="preserve">eel free to contact me using the </w:t>
      </w:r>
      <w:r>
        <w:rPr>
          <w:rFonts w:asciiTheme="minorHAnsi" w:hAnsiTheme="minorHAnsi" w:cstheme="minorHAnsi"/>
        </w:rPr>
        <w:t xml:space="preserve">contact information at the end of this document. </w:t>
      </w:r>
    </w:p>
    <w:p w14:paraId="109ED73E" w14:textId="56AA8275" w:rsidR="000A13E2" w:rsidRPr="009211BD" w:rsidRDefault="000A13E2" w:rsidP="00B47995">
      <w:pPr>
        <w:rPr>
          <w:rFonts w:asciiTheme="minorHAnsi" w:hAnsiTheme="minorHAnsi" w:cstheme="minorHAnsi"/>
          <w:sz w:val="20"/>
          <w:szCs w:val="20"/>
        </w:rPr>
      </w:pPr>
    </w:p>
    <w:p w14:paraId="6203A261" w14:textId="2C82017F" w:rsidR="00E150D5" w:rsidRPr="009211BD" w:rsidRDefault="00F114D3" w:rsidP="009211BD">
      <w:pPr>
        <w:spacing w:after="120"/>
        <w:rPr>
          <w:rFonts w:asciiTheme="minorHAnsi" w:hAnsiTheme="minorHAnsi" w:cstheme="minorHAnsi"/>
          <w:b/>
        </w:rPr>
      </w:pPr>
      <w:r w:rsidRPr="009211BD">
        <w:rPr>
          <w:rFonts w:asciiTheme="minorHAnsi" w:hAnsiTheme="minorHAnsi" w:cstheme="minorHAnsi"/>
          <w:b/>
        </w:rPr>
        <w:t>Grant Components</w:t>
      </w:r>
    </w:p>
    <w:p w14:paraId="40795ECC" w14:textId="7605FA86" w:rsidR="00E150D5" w:rsidRPr="009211BD" w:rsidRDefault="00E150D5" w:rsidP="009211BD">
      <w:pPr>
        <w:ind w:left="720"/>
        <w:contextualSpacing/>
        <w:rPr>
          <w:rFonts w:asciiTheme="minorHAnsi" w:hAnsiTheme="minorHAnsi" w:cstheme="minorHAnsi"/>
        </w:rPr>
      </w:pPr>
      <w:r w:rsidRPr="009211BD">
        <w:rPr>
          <w:rFonts w:asciiTheme="minorHAnsi" w:hAnsiTheme="minorHAnsi" w:cstheme="minorHAnsi"/>
        </w:rPr>
        <w:t>Component Information should only be completed for each component in which funds are being requested.</w:t>
      </w:r>
    </w:p>
    <w:p w14:paraId="1089034C" w14:textId="77777777" w:rsidR="009020E5" w:rsidRDefault="009020E5">
      <w:pPr>
        <w:rPr>
          <w:rFonts w:asciiTheme="minorHAnsi" w:hAnsiTheme="minorHAnsi" w:cstheme="minorHAnsi"/>
        </w:rPr>
      </w:pPr>
    </w:p>
    <w:p w14:paraId="5587ECD1" w14:textId="6E17579D" w:rsidR="00E150D5" w:rsidRPr="009211BD" w:rsidRDefault="00E150D5" w:rsidP="009211BD">
      <w:pPr>
        <w:ind w:firstLine="720"/>
        <w:rPr>
          <w:rFonts w:asciiTheme="minorHAnsi" w:hAnsiTheme="minorHAnsi" w:cstheme="minorHAnsi"/>
        </w:rPr>
      </w:pPr>
      <w:r w:rsidRPr="009211BD">
        <w:rPr>
          <w:rFonts w:asciiTheme="minorHAnsi" w:hAnsiTheme="minorHAnsi" w:cstheme="minorHAnsi"/>
        </w:rPr>
        <w:t>Coordinated Entry System</w:t>
      </w:r>
    </w:p>
    <w:p w14:paraId="7F2804B3" w14:textId="77777777" w:rsidR="00E150D5" w:rsidRPr="009211BD" w:rsidRDefault="00E150D5" w:rsidP="009211BD">
      <w:pPr>
        <w:ind w:left="720"/>
        <w:rPr>
          <w:rFonts w:asciiTheme="minorHAnsi" w:hAnsiTheme="minorHAnsi" w:cstheme="minorHAnsi"/>
        </w:rPr>
      </w:pPr>
      <w:r w:rsidRPr="009211BD">
        <w:rPr>
          <w:rFonts w:asciiTheme="minorHAnsi" w:hAnsiTheme="minorHAnsi" w:cstheme="minorHAnsi"/>
        </w:rPr>
        <w:t>Homeless Management Information Systems (HMIS) Information</w:t>
      </w:r>
    </w:p>
    <w:p w14:paraId="3D495385" w14:textId="77777777" w:rsidR="00E150D5" w:rsidRPr="009211BD" w:rsidRDefault="00E150D5" w:rsidP="009211BD">
      <w:pPr>
        <w:ind w:left="720"/>
        <w:rPr>
          <w:rFonts w:asciiTheme="minorHAnsi" w:hAnsiTheme="minorHAnsi" w:cstheme="minorHAnsi"/>
        </w:rPr>
      </w:pPr>
    </w:p>
    <w:p w14:paraId="4115DEF9" w14:textId="5365055E" w:rsidR="00E150D5" w:rsidRDefault="00E150D5" w:rsidP="009211BD">
      <w:pPr>
        <w:tabs>
          <w:tab w:val="right" w:pos="9360"/>
        </w:tabs>
        <w:ind w:left="720"/>
        <w:rPr>
          <w:rFonts w:asciiTheme="minorHAnsi" w:hAnsiTheme="minorHAnsi" w:cstheme="minorHAnsi"/>
        </w:rPr>
      </w:pPr>
      <w:r w:rsidRPr="009211BD">
        <w:rPr>
          <w:rFonts w:asciiTheme="minorHAnsi" w:hAnsiTheme="minorHAnsi" w:cstheme="minorHAnsi"/>
          <w:u w:val="single"/>
        </w:rPr>
        <w:t>Budget &amp; Detail</w:t>
      </w:r>
      <w:r w:rsidRPr="009211BD">
        <w:rPr>
          <w:rFonts w:asciiTheme="minorHAnsi" w:hAnsiTheme="minorHAnsi" w:cstheme="minorHAnsi"/>
          <w:i/>
          <w:u w:val="single"/>
        </w:rPr>
        <w:t>-</w:t>
      </w:r>
      <w:r w:rsidRPr="009211BD">
        <w:rPr>
          <w:rFonts w:asciiTheme="minorHAnsi" w:hAnsiTheme="minorHAnsi" w:cstheme="minorHAnsi"/>
          <w:i/>
        </w:rPr>
        <w:t xml:space="preserve"> </w:t>
      </w:r>
      <w:r w:rsidRPr="009211BD">
        <w:rPr>
          <w:rFonts w:asciiTheme="minorHAnsi" w:hAnsiTheme="minorHAnsi" w:cstheme="minorHAnsi"/>
        </w:rPr>
        <w:t>The total proposed budget amounts should match the amounts reflected in the Proposal Information. Please fill out the budget breakdown per component and the detail for each breakdown section.</w:t>
      </w:r>
    </w:p>
    <w:p w14:paraId="7F17BF22" w14:textId="079FB999" w:rsidR="00E150D5" w:rsidRPr="009211BD" w:rsidRDefault="00E150D5" w:rsidP="009211BD">
      <w:pPr>
        <w:tabs>
          <w:tab w:val="right" w:pos="9360"/>
        </w:tabs>
        <w:rPr>
          <w:rFonts w:asciiTheme="minorHAnsi" w:hAnsiTheme="minorHAnsi" w:cstheme="minorHAnsi"/>
          <w:i/>
        </w:rPr>
      </w:pPr>
    </w:p>
    <w:p w14:paraId="31F114D6" w14:textId="0ED85754" w:rsidR="00AE3273" w:rsidRDefault="00E150D5" w:rsidP="009211BD">
      <w:pPr>
        <w:ind w:left="720"/>
        <w:rPr>
          <w:rFonts w:asciiTheme="minorHAnsi" w:hAnsiTheme="minorHAnsi" w:cstheme="minorHAnsi"/>
        </w:rPr>
      </w:pPr>
      <w:r w:rsidRPr="009211BD">
        <w:rPr>
          <w:rFonts w:asciiTheme="minorHAnsi" w:hAnsiTheme="minorHAnsi" w:cstheme="minorHAnsi"/>
          <w:u w:val="single"/>
        </w:rPr>
        <w:t>Narrative</w:t>
      </w:r>
      <w:r w:rsidRPr="009211BD">
        <w:rPr>
          <w:rFonts w:asciiTheme="minorHAnsi" w:hAnsiTheme="minorHAnsi" w:cstheme="minorHAnsi"/>
          <w:b/>
          <w:u w:val="single"/>
        </w:rPr>
        <w:t>-</w:t>
      </w:r>
      <w:r w:rsidRPr="009211BD">
        <w:rPr>
          <w:rFonts w:asciiTheme="minorHAnsi" w:hAnsiTheme="minorHAnsi" w:cstheme="minorHAnsi"/>
          <w:b/>
        </w:rPr>
        <w:t xml:space="preserve"> </w:t>
      </w:r>
      <w:r w:rsidRPr="009211BD">
        <w:rPr>
          <w:rFonts w:asciiTheme="minorHAnsi" w:hAnsiTheme="minorHAnsi" w:cstheme="minorHAnsi"/>
        </w:rPr>
        <w:t>Applicants should fully address each item specified- any narrative throughout the application that does not clearly address each question will result in a loss of points</w:t>
      </w:r>
      <w:r w:rsidR="00AE3273" w:rsidRPr="009211BD">
        <w:rPr>
          <w:rFonts w:asciiTheme="minorHAnsi" w:hAnsiTheme="minorHAnsi" w:cstheme="minorHAnsi"/>
        </w:rPr>
        <w:t>.</w:t>
      </w:r>
    </w:p>
    <w:p w14:paraId="1C9AD9E8" w14:textId="77777777" w:rsidR="00D31FAB" w:rsidRPr="009211BD" w:rsidRDefault="00D31FAB" w:rsidP="009211BD">
      <w:pPr>
        <w:ind w:left="720"/>
        <w:rPr>
          <w:rFonts w:asciiTheme="minorHAnsi" w:hAnsiTheme="minorHAnsi" w:cstheme="minorHAnsi"/>
        </w:rPr>
      </w:pPr>
    </w:p>
    <w:p w14:paraId="45A3C40D" w14:textId="0F3569E2" w:rsidR="00055230" w:rsidRPr="009211BD" w:rsidRDefault="00055230" w:rsidP="00055230">
      <w:pPr>
        <w:rPr>
          <w:rFonts w:asciiTheme="minorHAnsi" w:hAnsiTheme="minorHAnsi" w:cstheme="minorHAnsi"/>
          <w:sz w:val="20"/>
          <w:szCs w:val="20"/>
        </w:rPr>
      </w:pPr>
    </w:p>
    <w:p w14:paraId="0AB686DA" w14:textId="4D027F5E" w:rsidR="00302D1D" w:rsidRPr="009211BD" w:rsidRDefault="00B85ABF" w:rsidP="00877FD5">
      <w:pPr>
        <w:spacing w:after="200" w:line="276" w:lineRule="auto"/>
        <w:jc w:val="center"/>
        <w:rPr>
          <w:rFonts w:asciiTheme="minorHAnsi" w:hAnsiTheme="minorHAnsi" w:cstheme="minorHAnsi"/>
          <w:sz w:val="28"/>
          <w:szCs w:val="36"/>
        </w:rPr>
      </w:pPr>
      <w:r w:rsidRPr="009211BD">
        <w:rPr>
          <w:rFonts w:asciiTheme="minorHAnsi" w:hAnsiTheme="minorHAnsi" w:cstheme="minorHAnsi"/>
          <w:b/>
          <w:sz w:val="28"/>
          <w:szCs w:val="36"/>
        </w:rPr>
        <w:t>SECTION III</w:t>
      </w:r>
      <w:r w:rsidR="00302D1D" w:rsidRPr="009211BD">
        <w:rPr>
          <w:rFonts w:asciiTheme="minorHAnsi" w:hAnsiTheme="minorHAnsi" w:cstheme="minorHAnsi"/>
          <w:b/>
          <w:sz w:val="28"/>
          <w:szCs w:val="36"/>
        </w:rPr>
        <w:t xml:space="preserve"> –Evaluation of Applications</w:t>
      </w:r>
    </w:p>
    <w:p w14:paraId="17601BE2" w14:textId="77777777" w:rsidR="00B85ABF" w:rsidRPr="009211BD" w:rsidRDefault="00B85ABF" w:rsidP="006C3E4A">
      <w:pPr>
        <w:spacing w:after="120"/>
        <w:jc w:val="both"/>
        <w:rPr>
          <w:rFonts w:asciiTheme="minorHAnsi" w:hAnsiTheme="minorHAnsi" w:cstheme="minorHAnsi"/>
          <w:b/>
        </w:rPr>
      </w:pPr>
      <w:r w:rsidRPr="009211BD">
        <w:rPr>
          <w:rFonts w:asciiTheme="minorHAnsi" w:hAnsiTheme="minorHAnsi" w:cstheme="minorHAnsi"/>
          <w:b/>
        </w:rPr>
        <w:t>Overview</w:t>
      </w:r>
    </w:p>
    <w:p w14:paraId="5D1A79E7" w14:textId="17190F52" w:rsidR="00114FFE" w:rsidRPr="009211BD" w:rsidRDefault="00114FFE" w:rsidP="00036570">
      <w:pPr>
        <w:jc w:val="both"/>
        <w:rPr>
          <w:rFonts w:asciiTheme="minorHAnsi" w:hAnsiTheme="minorHAnsi" w:cstheme="minorHAnsi"/>
        </w:rPr>
      </w:pPr>
      <w:r w:rsidRPr="009211BD">
        <w:rPr>
          <w:rFonts w:asciiTheme="minorHAnsi" w:hAnsiTheme="minorHAnsi" w:cstheme="minorHAnsi"/>
        </w:rPr>
        <w:t xml:space="preserve">MHDC wants to ensure that the limited pool of funding </w:t>
      </w:r>
      <w:r w:rsidR="001B0D1A" w:rsidRPr="009211BD">
        <w:rPr>
          <w:rFonts w:asciiTheme="minorHAnsi" w:hAnsiTheme="minorHAnsi" w:cstheme="minorHAnsi"/>
        </w:rPr>
        <w:t xml:space="preserve">available </w:t>
      </w:r>
      <w:r w:rsidRPr="009211BD">
        <w:rPr>
          <w:rFonts w:asciiTheme="minorHAnsi" w:hAnsiTheme="minorHAnsi" w:cstheme="minorHAnsi"/>
        </w:rPr>
        <w:t>is used in the most effective way possible to help organizations provide the necessary services t</w:t>
      </w:r>
      <w:r w:rsidR="00CC6948" w:rsidRPr="009211BD">
        <w:rPr>
          <w:rFonts w:asciiTheme="minorHAnsi" w:hAnsiTheme="minorHAnsi" w:cstheme="minorHAnsi"/>
        </w:rPr>
        <w:t xml:space="preserve">o low income </w:t>
      </w:r>
      <w:r w:rsidRPr="009211BD">
        <w:rPr>
          <w:rFonts w:asciiTheme="minorHAnsi" w:hAnsiTheme="minorHAnsi" w:cstheme="minorHAnsi"/>
        </w:rPr>
        <w:t xml:space="preserve">individuals and families in </w:t>
      </w:r>
      <w:r w:rsidR="001D6C1D" w:rsidRPr="009211BD">
        <w:rPr>
          <w:rFonts w:asciiTheme="minorHAnsi" w:hAnsiTheme="minorHAnsi" w:cstheme="minorHAnsi"/>
        </w:rPr>
        <w:t xml:space="preserve">the state of </w:t>
      </w:r>
      <w:r w:rsidRPr="009211BD">
        <w:rPr>
          <w:rFonts w:asciiTheme="minorHAnsi" w:hAnsiTheme="minorHAnsi" w:cstheme="minorHAnsi"/>
        </w:rPr>
        <w:t>Missouri</w:t>
      </w:r>
      <w:r w:rsidR="00CC6948" w:rsidRPr="009211BD">
        <w:rPr>
          <w:rFonts w:asciiTheme="minorHAnsi" w:hAnsiTheme="minorHAnsi" w:cstheme="minorHAnsi"/>
        </w:rPr>
        <w:t xml:space="preserve"> who are </w:t>
      </w:r>
      <w:r w:rsidR="002F5D9B" w:rsidRPr="009211BD">
        <w:rPr>
          <w:rFonts w:asciiTheme="minorHAnsi" w:hAnsiTheme="minorHAnsi" w:cstheme="minorHAnsi"/>
        </w:rPr>
        <w:t xml:space="preserve">literally </w:t>
      </w:r>
      <w:r w:rsidR="002F1A49" w:rsidRPr="009211BD">
        <w:rPr>
          <w:rFonts w:asciiTheme="minorHAnsi" w:hAnsiTheme="minorHAnsi" w:cstheme="minorHAnsi"/>
        </w:rPr>
        <w:t xml:space="preserve">homeless </w:t>
      </w:r>
      <w:r w:rsidR="007950E7" w:rsidRPr="009211BD">
        <w:rPr>
          <w:rFonts w:asciiTheme="minorHAnsi" w:hAnsiTheme="minorHAnsi" w:cstheme="minorHAnsi"/>
        </w:rPr>
        <w:t xml:space="preserve">or </w:t>
      </w:r>
      <w:r w:rsidR="002F1A49" w:rsidRPr="009211BD">
        <w:rPr>
          <w:rFonts w:asciiTheme="minorHAnsi" w:hAnsiTheme="minorHAnsi" w:cstheme="minorHAnsi"/>
        </w:rPr>
        <w:t>at imminent risk of homelessness</w:t>
      </w:r>
      <w:r w:rsidRPr="009211BD">
        <w:rPr>
          <w:rFonts w:asciiTheme="minorHAnsi" w:hAnsiTheme="minorHAnsi" w:cstheme="minorHAnsi"/>
        </w:rPr>
        <w:t xml:space="preserve">. In order to do this, funds awarded will be based on </w:t>
      </w:r>
      <w:r w:rsidR="00CC6948" w:rsidRPr="009211BD">
        <w:rPr>
          <w:rFonts w:asciiTheme="minorHAnsi" w:hAnsiTheme="minorHAnsi" w:cstheme="minorHAnsi"/>
        </w:rPr>
        <w:t xml:space="preserve">the </w:t>
      </w:r>
      <w:r w:rsidR="00FD691A" w:rsidRPr="009211BD">
        <w:rPr>
          <w:rFonts w:asciiTheme="minorHAnsi" w:hAnsiTheme="minorHAnsi" w:cstheme="minorHAnsi"/>
        </w:rPr>
        <w:t>Funding Regions</w:t>
      </w:r>
      <w:r w:rsidR="00CC6948" w:rsidRPr="009211BD">
        <w:rPr>
          <w:rFonts w:asciiTheme="minorHAnsi" w:hAnsiTheme="minorHAnsi" w:cstheme="minorHAnsi"/>
        </w:rPr>
        <w:t xml:space="preserve">, types and amounts of funding requests, and </w:t>
      </w:r>
      <w:r w:rsidRPr="009211BD">
        <w:rPr>
          <w:rFonts w:asciiTheme="minorHAnsi" w:hAnsiTheme="minorHAnsi" w:cstheme="minorHAnsi"/>
        </w:rPr>
        <w:t>points awarded within various criteria. Individual scores by program may be assessed for completeness of the grant</w:t>
      </w:r>
      <w:r w:rsidR="0054558B" w:rsidRPr="009211BD">
        <w:rPr>
          <w:rFonts w:asciiTheme="minorHAnsi" w:hAnsiTheme="minorHAnsi" w:cstheme="minorHAnsi"/>
        </w:rPr>
        <w:t xml:space="preserve"> application, past performance</w:t>
      </w:r>
      <w:r w:rsidR="00633C94" w:rsidRPr="009211BD">
        <w:rPr>
          <w:rFonts w:asciiTheme="minorHAnsi" w:hAnsiTheme="minorHAnsi" w:cstheme="minorHAnsi"/>
        </w:rPr>
        <w:t xml:space="preserve"> with community </w:t>
      </w:r>
      <w:r w:rsidR="00633C94" w:rsidRPr="009211BD">
        <w:rPr>
          <w:rFonts w:asciiTheme="minorHAnsi" w:hAnsiTheme="minorHAnsi" w:cstheme="minorHAnsi"/>
        </w:rPr>
        <w:lastRenderedPageBreak/>
        <w:t>initiatives grant funding</w:t>
      </w:r>
      <w:r w:rsidR="0054558B" w:rsidRPr="009211BD">
        <w:rPr>
          <w:rFonts w:asciiTheme="minorHAnsi" w:hAnsiTheme="minorHAnsi" w:cstheme="minorHAnsi"/>
        </w:rPr>
        <w:t xml:space="preserve"> and composition of propos</w:t>
      </w:r>
      <w:r w:rsidR="00BD1B5E" w:rsidRPr="009211BD">
        <w:rPr>
          <w:rFonts w:asciiTheme="minorHAnsi" w:hAnsiTheme="minorHAnsi" w:cstheme="minorHAnsi"/>
        </w:rPr>
        <w:t>al</w:t>
      </w:r>
      <w:r w:rsidR="001D6C1D" w:rsidRPr="009211BD">
        <w:rPr>
          <w:rFonts w:asciiTheme="minorHAnsi" w:hAnsiTheme="minorHAnsi" w:cstheme="minorHAnsi"/>
        </w:rPr>
        <w:t xml:space="preserve">. </w:t>
      </w:r>
      <w:r w:rsidRPr="009211BD">
        <w:rPr>
          <w:rFonts w:asciiTheme="minorHAnsi" w:hAnsiTheme="minorHAnsi" w:cstheme="minorHAnsi"/>
        </w:rPr>
        <w:t xml:space="preserve">Applicants requesting funds for multiple </w:t>
      </w:r>
      <w:r w:rsidR="006C4627" w:rsidRPr="009211BD">
        <w:rPr>
          <w:rFonts w:asciiTheme="minorHAnsi" w:hAnsiTheme="minorHAnsi" w:cstheme="minorHAnsi"/>
        </w:rPr>
        <w:t xml:space="preserve">grant </w:t>
      </w:r>
      <w:r w:rsidR="002F1A49" w:rsidRPr="009211BD">
        <w:rPr>
          <w:rFonts w:asciiTheme="minorHAnsi" w:hAnsiTheme="minorHAnsi" w:cstheme="minorHAnsi"/>
        </w:rPr>
        <w:t xml:space="preserve">components </w:t>
      </w:r>
      <w:r w:rsidRPr="009211BD">
        <w:rPr>
          <w:rFonts w:asciiTheme="minorHAnsi" w:hAnsiTheme="minorHAnsi" w:cstheme="minorHAnsi"/>
        </w:rPr>
        <w:t xml:space="preserve">may receive funds for one, but not all </w:t>
      </w:r>
      <w:r w:rsidR="006C4627" w:rsidRPr="009211BD">
        <w:rPr>
          <w:rFonts w:asciiTheme="minorHAnsi" w:hAnsiTheme="minorHAnsi" w:cstheme="minorHAnsi"/>
        </w:rPr>
        <w:t xml:space="preserve">grant </w:t>
      </w:r>
      <w:r w:rsidR="002F1A49" w:rsidRPr="009211BD">
        <w:rPr>
          <w:rFonts w:asciiTheme="minorHAnsi" w:hAnsiTheme="minorHAnsi" w:cstheme="minorHAnsi"/>
        </w:rPr>
        <w:t>components</w:t>
      </w:r>
      <w:r w:rsidRPr="009211BD">
        <w:rPr>
          <w:rFonts w:asciiTheme="minorHAnsi" w:hAnsiTheme="minorHAnsi" w:cstheme="minorHAnsi"/>
        </w:rPr>
        <w:t xml:space="preserve">. </w:t>
      </w:r>
    </w:p>
    <w:p w14:paraId="78CA44A3" w14:textId="77777777" w:rsidR="001B0D1A" w:rsidRPr="009211BD" w:rsidRDefault="001B0D1A" w:rsidP="00036570">
      <w:pPr>
        <w:jc w:val="both"/>
        <w:rPr>
          <w:rFonts w:asciiTheme="minorHAnsi" w:hAnsiTheme="minorHAnsi" w:cstheme="minorHAnsi"/>
        </w:rPr>
      </w:pPr>
    </w:p>
    <w:p w14:paraId="6C6B3D1A" w14:textId="5F90CA5C" w:rsidR="001B0D1A" w:rsidRPr="009211BD" w:rsidRDefault="001B0D1A" w:rsidP="00036570">
      <w:pPr>
        <w:jc w:val="both"/>
        <w:rPr>
          <w:rFonts w:asciiTheme="minorHAnsi" w:hAnsiTheme="minorHAnsi" w:cstheme="minorHAnsi"/>
        </w:rPr>
      </w:pPr>
      <w:r w:rsidRPr="009211BD">
        <w:rPr>
          <w:rFonts w:asciiTheme="minorHAnsi" w:hAnsiTheme="minorHAnsi" w:cstheme="minorHAnsi"/>
        </w:rPr>
        <w:t>Applicants will be evaluated on the</w:t>
      </w:r>
      <w:r w:rsidR="001A111C" w:rsidRPr="009211BD">
        <w:rPr>
          <w:rFonts w:asciiTheme="minorHAnsi" w:hAnsiTheme="minorHAnsi" w:cstheme="minorHAnsi"/>
        </w:rPr>
        <w:t xml:space="preserve"> overall composition of the proposed program,</w:t>
      </w:r>
      <w:r w:rsidRPr="009211BD">
        <w:rPr>
          <w:rFonts w:asciiTheme="minorHAnsi" w:hAnsiTheme="minorHAnsi" w:cstheme="minorHAnsi"/>
        </w:rPr>
        <w:t xml:space="preserve"> </w:t>
      </w:r>
      <w:r w:rsidR="001A111C" w:rsidRPr="009211BD">
        <w:rPr>
          <w:rFonts w:asciiTheme="minorHAnsi" w:hAnsiTheme="minorHAnsi" w:cstheme="minorHAnsi"/>
        </w:rPr>
        <w:t>types of assistance provided,</w:t>
      </w:r>
      <w:r w:rsidR="001F05F3" w:rsidRPr="009211BD">
        <w:rPr>
          <w:rFonts w:asciiTheme="minorHAnsi" w:hAnsiTheme="minorHAnsi" w:cstheme="minorHAnsi"/>
        </w:rPr>
        <w:t xml:space="preserve"> </w:t>
      </w:r>
      <w:r w:rsidRPr="009211BD">
        <w:rPr>
          <w:rFonts w:asciiTheme="minorHAnsi" w:hAnsiTheme="minorHAnsi" w:cstheme="minorHAnsi"/>
        </w:rPr>
        <w:t>collaboration</w:t>
      </w:r>
      <w:r w:rsidR="001A111C" w:rsidRPr="009211BD">
        <w:rPr>
          <w:rFonts w:asciiTheme="minorHAnsi" w:hAnsiTheme="minorHAnsi" w:cstheme="minorHAnsi"/>
        </w:rPr>
        <w:t xml:space="preserve"> with the CoC and other mainstream resources</w:t>
      </w:r>
      <w:r w:rsidRPr="009211BD">
        <w:rPr>
          <w:rFonts w:asciiTheme="minorHAnsi" w:hAnsiTheme="minorHAnsi" w:cstheme="minorHAnsi"/>
        </w:rPr>
        <w:t>, and incorporation of housing first principles included in the application.</w:t>
      </w:r>
    </w:p>
    <w:p w14:paraId="5BC373B9" w14:textId="77777777" w:rsidR="00114FFE" w:rsidRPr="009211BD" w:rsidRDefault="00114FFE" w:rsidP="00036570">
      <w:pPr>
        <w:jc w:val="both"/>
        <w:rPr>
          <w:rFonts w:asciiTheme="minorHAnsi" w:hAnsiTheme="minorHAnsi" w:cstheme="minorHAnsi"/>
        </w:rPr>
      </w:pPr>
    </w:p>
    <w:p w14:paraId="743B741E" w14:textId="32E04387" w:rsidR="00114FFE" w:rsidRPr="009211BD" w:rsidRDefault="00431040" w:rsidP="00036570">
      <w:pPr>
        <w:jc w:val="both"/>
        <w:rPr>
          <w:rFonts w:asciiTheme="minorHAnsi" w:hAnsiTheme="minorHAnsi" w:cstheme="minorHAnsi"/>
        </w:rPr>
      </w:pPr>
      <w:r w:rsidRPr="009211BD">
        <w:rPr>
          <w:rFonts w:asciiTheme="minorHAnsi" w:hAnsiTheme="minorHAnsi" w:cstheme="minorHAnsi"/>
        </w:rPr>
        <w:t>A</w:t>
      </w:r>
      <w:r w:rsidR="0054558B" w:rsidRPr="009211BD">
        <w:rPr>
          <w:rFonts w:asciiTheme="minorHAnsi" w:hAnsiTheme="minorHAnsi" w:cstheme="minorHAnsi"/>
        </w:rPr>
        <w:t xml:space="preserve">fter the deadline of </w:t>
      </w:r>
      <w:r w:rsidR="00FD078A" w:rsidRPr="00FD7E40">
        <w:rPr>
          <w:rFonts w:asciiTheme="minorHAnsi" w:hAnsiTheme="minorHAnsi" w:cstheme="minorHAnsi"/>
          <w:b/>
          <w:color w:val="FF0000"/>
        </w:rPr>
        <w:t xml:space="preserve">October </w:t>
      </w:r>
      <w:r w:rsidR="00763BB4" w:rsidRPr="00FD7E40">
        <w:rPr>
          <w:rFonts w:asciiTheme="minorHAnsi" w:hAnsiTheme="minorHAnsi" w:cstheme="minorHAnsi"/>
          <w:b/>
          <w:color w:val="FF0000"/>
        </w:rPr>
        <w:t>29</w:t>
      </w:r>
      <w:r w:rsidR="00162287" w:rsidRPr="00FD7E40">
        <w:rPr>
          <w:rFonts w:asciiTheme="minorHAnsi" w:hAnsiTheme="minorHAnsi" w:cstheme="minorHAnsi"/>
          <w:b/>
          <w:color w:val="FF0000"/>
        </w:rPr>
        <w:t>, 2</w:t>
      </w:r>
      <w:r w:rsidR="00763BB4" w:rsidRPr="00FD7E40">
        <w:rPr>
          <w:rFonts w:asciiTheme="minorHAnsi" w:hAnsiTheme="minorHAnsi" w:cstheme="minorHAnsi"/>
          <w:b/>
          <w:color w:val="FF0000"/>
        </w:rPr>
        <w:t>021</w:t>
      </w:r>
      <w:r w:rsidR="0054558B" w:rsidRPr="00FD7E40">
        <w:rPr>
          <w:rFonts w:asciiTheme="minorHAnsi" w:hAnsiTheme="minorHAnsi" w:cstheme="minorHAnsi"/>
          <w:b/>
          <w:color w:val="FF0000"/>
        </w:rPr>
        <w:t xml:space="preserve"> at </w:t>
      </w:r>
      <w:r w:rsidR="002F5D9B" w:rsidRPr="00FD7E40">
        <w:rPr>
          <w:rFonts w:asciiTheme="minorHAnsi" w:hAnsiTheme="minorHAnsi" w:cstheme="minorHAnsi"/>
          <w:b/>
          <w:color w:val="FF0000"/>
        </w:rPr>
        <w:t>5:0</w:t>
      </w:r>
      <w:r w:rsidR="0054558B" w:rsidRPr="00FD7E40">
        <w:rPr>
          <w:rFonts w:asciiTheme="minorHAnsi" w:hAnsiTheme="minorHAnsi" w:cstheme="minorHAnsi"/>
          <w:b/>
          <w:color w:val="FF0000"/>
        </w:rPr>
        <w:t>0 p.m</w:t>
      </w:r>
      <w:r w:rsidR="0054558B" w:rsidRPr="00FD7E40">
        <w:rPr>
          <w:rFonts w:asciiTheme="minorHAnsi" w:hAnsiTheme="minorHAnsi" w:cstheme="minorHAnsi"/>
          <w:color w:val="FF0000"/>
        </w:rPr>
        <w:t>.</w:t>
      </w:r>
      <w:r w:rsidR="0054558B" w:rsidRPr="009211BD">
        <w:rPr>
          <w:rFonts w:asciiTheme="minorHAnsi" w:hAnsiTheme="minorHAnsi" w:cstheme="minorHAnsi"/>
          <w:color w:val="FF0000"/>
        </w:rPr>
        <w:t xml:space="preserve"> </w:t>
      </w:r>
      <w:r w:rsidRPr="009211BD">
        <w:rPr>
          <w:rFonts w:asciiTheme="minorHAnsi" w:hAnsiTheme="minorHAnsi" w:cstheme="minorHAnsi"/>
        </w:rPr>
        <w:t xml:space="preserve">submissions of applications will not be </w:t>
      </w:r>
      <w:r w:rsidR="00C72FBF" w:rsidRPr="009211BD">
        <w:rPr>
          <w:rFonts w:asciiTheme="minorHAnsi" w:hAnsiTheme="minorHAnsi" w:cstheme="minorHAnsi"/>
        </w:rPr>
        <w:t>available</w:t>
      </w:r>
      <w:r w:rsidRPr="009211BD">
        <w:rPr>
          <w:rFonts w:asciiTheme="minorHAnsi" w:hAnsiTheme="minorHAnsi" w:cstheme="minorHAnsi"/>
        </w:rPr>
        <w:t>.</w:t>
      </w:r>
      <w:r w:rsidR="0054558B" w:rsidRPr="009211BD">
        <w:rPr>
          <w:rFonts w:asciiTheme="minorHAnsi" w:hAnsiTheme="minorHAnsi" w:cstheme="minorHAnsi"/>
        </w:rPr>
        <w:t xml:space="preserve"> </w:t>
      </w:r>
    </w:p>
    <w:p w14:paraId="27E2A307" w14:textId="77777777" w:rsidR="00302D1D" w:rsidRPr="009211BD" w:rsidRDefault="00300D69" w:rsidP="00036570">
      <w:pPr>
        <w:jc w:val="both"/>
        <w:rPr>
          <w:rFonts w:asciiTheme="minorHAnsi" w:hAnsiTheme="minorHAnsi" w:cstheme="minorHAnsi"/>
        </w:rPr>
      </w:pPr>
      <w:r w:rsidRPr="009211BD">
        <w:rPr>
          <w:rFonts w:asciiTheme="minorHAnsi" w:hAnsiTheme="minorHAnsi" w:cstheme="minorHAnsi"/>
        </w:rPr>
        <w:t xml:space="preserve"> </w:t>
      </w:r>
    </w:p>
    <w:p w14:paraId="6D708E0D" w14:textId="628E2ADC" w:rsidR="00593FFD" w:rsidRDefault="00302D1D" w:rsidP="009211BD">
      <w:pPr>
        <w:spacing w:after="100" w:afterAutospacing="1"/>
        <w:jc w:val="both"/>
        <w:rPr>
          <w:rFonts w:asciiTheme="minorHAnsi" w:hAnsiTheme="minorHAnsi" w:cstheme="minorHAnsi"/>
        </w:rPr>
      </w:pPr>
      <w:r w:rsidRPr="009211BD">
        <w:rPr>
          <w:rFonts w:asciiTheme="minorHAnsi" w:hAnsiTheme="minorHAnsi" w:cstheme="minorHAnsi"/>
        </w:rPr>
        <w:t>Preparation of an ap</w:t>
      </w:r>
      <w:r w:rsidR="00841734" w:rsidRPr="009211BD">
        <w:rPr>
          <w:rFonts w:asciiTheme="minorHAnsi" w:hAnsiTheme="minorHAnsi" w:cstheme="minorHAnsi"/>
        </w:rPr>
        <w:t xml:space="preserve">plication does not guarantee </w:t>
      </w:r>
      <w:r w:rsidR="002F1A49" w:rsidRPr="009211BD">
        <w:rPr>
          <w:rFonts w:asciiTheme="minorHAnsi" w:hAnsiTheme="minorHAnsi" w:cstheme="minorHAnsi"/>
        </w:rPr>
        <w:t>the applicant</w:t>
      </w:r>
      <w:r w:rsidR="008D0CC0" w:rsidRPr="009211BD">
        <w:rPr>
          <w:rFonts w:asciiTheme="minorHAnsi" w:hAnsiTheme="minorHAnsi" w:cstheme="minorHAnsi"/>
        </w:rPr>
        <w:t xml:space="preserve"> will receive funds. </w:t>
      </w:r>
      <w:r w:rsidR="00841734" w:rsidRPr="009211BD">
        <w:rPr>
          <w:rFonts w:asciiTheme="minorHAnsi" w:hAnsiTheme="minorHAnsi" w:cstheme="minorHAnsi"/>
        </w:rPr>
        <w:t>Grants</w:t>
      </w:r>
      <w:r w:rsidRPr="009211BD">
        <w:rPr>
          <w:rFonts w:asciiTheme="minorHAnsi" w:hAnsiTheme="minorHAnsi" w:cstheme="minorHAnsi"/>
        </w:rPr>
        <w:t xml:space="preserve"> will be awarded competitively to those with the highest rankings as determined </w:t>
      </w:r>
      <w:r w:rsidR="00841734" w:rsidRPr="009211BD">
        <w:rPr>
          <w:rFonts w:asciiTheme="minorHAnsi" w:hAnsiTheme="minorHAnsi" w:cstheme="minorHAnsi"/>
        </w:rPr>
        <w:t>in an objective scoring process</w:t>
      </w:r>
      <w:r w:rsidR="007950E7" w:rsidRPr="009211BD">
        <w:rPr>
          <w:rFonts w:asciiTheme="minorHAnsi" w:hAnsiTheme="minorHAnsi" w:cstheme="minorHAnsi"/>
        </w:rPr>
        <w:t xml:space="preserve">. </w:t>
      </w:r>
      <w:r w:rsidRPr="009211BD">
        <w:rPr>
          <w:rFonts w:asciiTheme="minorHAnsi" w:hAnsiTheme="minorHAnsi" w:cstheme="minorHAnsi"/>
        </w:rPr>
        <w:t>Awards resulting from this</w:t>
      </w:r>
      <w:r w:rsidR="0054558B" w:rsidRPr="009211BD">
        <w:rPr>
          <w:rFonts w:asciiTheme="minorHAnsi" w:hAnsiTheme="minorHAnsi" w:cstheme="minorHAnsi"/>
        </w:rPr>
        <w:t xml:space="preserve"> application will begin </w:t>
      </w:r>
      <w:r w:rsidR="00FD078A">
        <w:rPr>
          <w:rFonts w:asciiTheme="minorHAnsi" w:hAnsiTheme="minorHAnsi" w:cstheme="minorHAnsi"/>
        </w:rPr>
        <w:t>January</w:t>
      </w:r>
      <w:r w:rsidR="00FD078A" w:rsidRPr="009211BD">
        <w:rPr>
          <w:rFonts w:asciiTheme="minorHAnsi" w:hAnsiTheme="minorHAnsi" w:cstheme="minorHAnsi"/>
        </w:rPr>
        <w:t xml:space="preserve"> </w:t>
      </w:r>
      <w:r w:rsidR="009B3090" w:rsidRPr="009211BD">
        <w:rPr>
          <w:rFonts w:asciiTheme="minorHAnsi" w:hAnsiTheme="minorHAnsi" w:cstheme="minorHAnsi"/>
        </w:rPr>
        <w:t xml:space="preserve">1, </w:t>
      </w:r>
      <w:r w:rsidR="0059479F" w:rsidRPr="009211BD">
        <w:rPr>
          <w:rFonts w:asciiTheme="minorHAnsi" w:hAnsiTheme="minorHAnsi" w:cstheme="minorHAnsi"/>
        </w:rPr>
        <w:t>202</w:t>
      </w:r>
      <w:r w:rsidR="00763BB4">
        <w:rPr>
          <w:rFonts w:asciiTheme="minorHAnsi" w:hAnsiTheme="minorHAnsi" w:cstheme="minorHAnsi"/>
        </w:rPr>
        <w:t>1</w:t>
      </w:r>
      <w:r w:rsidR="003E209B" w:rsidRPr="009211BD">
        <w:rPr>
          <w:rFonts w:asciiTheme="minorHAnsi" w:hAnsiTheme="minorHAnsi" w:cstheme="minorHAnsi"/>
        </w:rPr>
        <w:t xml:space="preserve"> </w:t>
      </w:r>
      <w:r w:rsidR="0054558B" w:rsidRPr="009211BD">
        <w:rPr>
          <w:rFonts w:asciiTheme="minorHAnsi" w:hAnsiTheme="minorHAnsi" w:cstheme="minorHAnsi"/>
        </w:rPr>
        <w:t xml:space="preserve">and run until </w:t>
      </w:r>
      <w:r w:rsidR="00FD078A">
        <w:rPr>
          <w:rFonts w:asciiTheme="minorHAnsi" w:hAnsiTheme="minorHAnsi" w:cstheme="minorHAnsi"/>
        </w:rPr>
        <w:t>December</w:t>
      </w:r>
      <w:r w:rsidR="00FD078A" w:rsidRPr="009211BD">
        <w:rPr>
          <w:rFonts w:asciiTheme="minorHAnsi" w:hAnsiTheme="minorHAnsi" w:cstheme="minorHAnsi"/>
        </w:rPr>
        <w:t xml:space="preserve"> </w:t>
      </w:r>
      <w:r w:rsidR="0054558B" w:rsidRPr="009211BD">
        <w:rPr>
          <w:rFonts w:asciiTheme="minorHAnsi" w:hAnsiTheme="minorHAnsi" w:cstheme="minorHAnsi"/>
        </w:rPr>
        <w:t xml:space="preserve">31, </w:t>
      </w:r>
      <w:r w:rsidR="0059479F" w:rsidRPr="009211BD">
        <w:rPr>
          <w:rFonts w:asciiTheme="minorHAnsi" w:hAnsiTheme="minorHAnsi" w:cstheme="minorHAnsi"/>
        </w:rPr>
        <w:t>202</w:t>
      </w:r>
      <w:r w:rsidR="00763BB4">
        <w:rPr>
          <w:rFonts w:asciiTheme="minorHAnsi" w:hAnsiTheme="minorHAnsi" w:cstheme="minorHAnsi"/>
        </w:rPr>
        <w:t>2</w:t>
      </w:r>
      <w:r w:rsidR="00877FD5" w:rsidRPr="009211BD">
        <w:rPr>
          <w:rFonts w:asciiTheme="minorHAnsi" w:hAnsiTheme="minorHAnsi" w:cstheme="minorHAnsi"/>
        </w:rPr>
        <w:t>.</w:t>
      </w:r>
    </w:p>
    <w:p w14:paraId="697BD7C9" w14:textId="77777777" w:rsidR="00593FFD" w:rsidRPr="001619E7" w:rsidRDefault="00593FFD" w:rsidP="00593FFD">
      <w:pPr>
        <w:spacing w:after="120"/>
        <w:jc w:val="both"/>
        <w:rPr>
          <w:rFonts w:asciiTheme="minorHAnsi" w:hAnsiTheme="minorHAnsi" w:cstheme="minorHAnsi"/>
          <w:b/>
        </w:rPr>
      </w:pPr>
      <w:r w:rsidRPr="001619E7">
        <w:rPr>
          <w:rFonts w:asciiTheme="minorHAnsi" w:hAnsiTheme="minorHAnsi" w:cstheme="minorHAnsi"/>
          <w:b/>
        </w:rPr>
        <w:t>Scoring Criteria</w:t>
      </w:r>
    </w:p>
    <w:p w14:paraId="4F123460" w14:textId="77777777" w:rsidR="00593FFD" w:rsidRPr="00F1171A" w:rsidRDefault="00593FFD" w:rsidP="00593FFD">
      <w:pPr>
        <w:jc w:val="both"/>
        <w:rPr>
          <w:rFonts w:asciiTheme="minorHAnsi" w:hAnsiTheme="minorHAnsi" w:cstheme="minorHAnsi"/>
        </w:rPr>
      </w:pPr>
      <w:r w:rsidRPr="00F1171A">
        <w:rPr>
          <w:rFonts w:asciiTheme="minorHAnsi" w:hAnsiTheme="minorHAnsi" w:cstheme="minorHAnsi"/>
        </w:rPr>
        <w:t>The following items will be assessed:</w:t>
      </w:r>
    </w:p>
    <w:p w14:paraId="08703878" w14:textId="77777777" w:rsidR="00593FFD" w:rsidRPr="00F1171A" w:rsidRDefault="00593FFD" w:rsidP="00593FFD">
      <w:pPr>
        <w:jc w:val="both"/>
        <w:rPr>
          <w:rFonts w:asciiTheme="minorHAnsi" w:hAnsiTheme="minorHAnsi" w:cstheme="minorHAnsi"/>
        </w:rPr>
      </w:pPr>
    </w:p>
    <w:p w14:paraId="54331528" w14:textId="6EBAA296" w:rsidR="00593FFD" w:rsidRPr="00F1171A" w:rsidRDefault="00593FFD" w:rsidP="00593FFD">
      <w:pPr>
        <w:pStyle w:val="ListParagraph"/>
        <w:numPr>
          <w:ilvl w:val="0"/>
          <w:numId w:val="6"/>
        </w:numPr>
        <w:jc w:val="both"/>
        <w:rPr>
          <w:rFonts w:asciiTheme="minorHAnsi" w:hAnsiTheme="minorHAnsi" w:cstheme="minorHAnsi"/>
        </w:rPr>
      </w:pPr>
      <w:r w:rsidRPr="00F1171A">
        <w:rPr>
          <w:rFonts w:asciiTheme="minorHAnsi" w:hAnsiTheme="minorHAnsi" w:cstheme="minorHAnsi"/>
          <w:sz w:val="24"/>
        </w:rPr>
        <w:t xml:space="preserve">Prior </w:t>
      </w:r>
      <w:r w:rsidR="006E1649">
        <w:rPr>
          <w:rFonts w:asciiTheme="minorHAnsi" w:hAnsiTheme="minorHAnsi" w:cstheme="minorHAnsi"/>
          <w:sz w:val="24"/>
        </w:rPr>
        <w:t>MoHIP History for the two (2</w:t>
      </w:r>
      <w:r w:rsidRPr="00F1171A">
        <w:rPr>
          <w:rFonts w:asciiTheme="minorHAnsi" w:hAnsiTheme="minorHAnsi" w:cstheme="minorHAnsi"/>
          <w:sz w:val="24"/>
        </w:rPr>
        <w:t>) previously completed funding periods</w:t>
      </w:r>
    </w:p>
    <w:p w14:paraId="46BF76E6" w14:textId="77777777" w:rsidR="00593FFD" w:rsidRPr="00F1171A" w:rsidRDefault="00593FFD" w:rsidP="00593FFD">
      <w:pPr>
        <w:pStyle w:val="ListParagraph"/>
        <w:numPr>
          <w:ilvl w:val="0"/>
          <w:numId w:val="6"/>
        </w:numPr>
        <w:jc w:val="both"/>
        <w:rPr>
          <w:rFonts w:asciiTheme="minorHAnsi" w:hAnsiTheme="minorHAnsi" w:cstheme="minorHAnsi"/>
        </w:rPr>
      </w:pPr>
      <w:r w:rsidRPr="00F1171A">
        <w:rPr>
          <w:rFonts w:asciiTheme="minorHAnsi" w:hAnsiTheme="minorHAnsi" w:cstheme="minorHAnsi"/>
          <w:sz w:val="24"/>
        </w:rPr>
        <w:t>Non-Prior History</w:t>
      </w:r>
    </w:p>
    <w:p w14:paraId="3A412774" w14:textId="77777777" w:rsidR="00593FFD" w:rsidRPr="00F1171A" w:rsidRDefault="00593FFD" w:rsidP="00593FFD">
      <w:pPr>
        <w:pStyle w:val="ListParagraph"/>
        <w:numPr>
          <w:ilvl w:val="0"/>
          <w:numId w:val="6"/>
        </w:numPr>
        <w:jc w:val="both"/>
        <w:rPr>
          <w:rFonts w:asciiTheme="minorHAnsi" w:hAnsiTheme="minorHAnsi" w:cstheme="minorHAnsi"/>
        </w:rPr>
      </w:pPr>
      <w:r w:rsidRPr="00F1171A">
        <w:rPr>
          <w:rFonts w:asciiTheme="minorHAnsi" w:hAnsiTheme="minorHAnsi" w:cstheme="minorHAnsi"/>
          <w:sz w:val="24"/>
        </w:rPr>
        <w:t xml:space="preserve">Application Submission </w:t>
      </w:r>
    </w:p>
    <w:p w14:paraId="70935512" w14:textId="77777777" w:rsidR="00593FFD" w:rsidRPr="00F1171A" w:rsidRDefault="00593FFD" w:rsidP="00593FFD">
      <w:pPr>
        <w:pStyle w:val="ListParagraph"/>
        <w:numPr>
          <w:ilvl w:val="0"/>
          <w:numId w:val="6"/>
        </w:numPr>
        <w:jc w:val="both"/>
        <w:rPr>
          <w:rFonts w:asciiTheme="minorHAnsi" w:hAnsiTheme="minorHAnsi" w:cstheme="minorHAnsi"/>
        </w:rPr>
      </w:pPr>
      <w:r w:rsidRPr="00F1171A">
        <w:rPr>
          <w:rFonts w:asciiTheme="minorHAnsi" w:hAnsiTheme="minorHAnsi" w:cstheme="minorHAnsi"/>
          <w:sz w:val="24"/>
        </w:rPr>
        <w:t>Proposal Information</w:t>
      </w:r>
    </w:p>
    <w:p w14:paraId="5F337BC3" w14:textId="77777777" w:rsidR="00593FFD" w:rsidRPr="00F1171A" w:rsidRDefault="00593FFD" w:rsidP="00593FFD">
      <w:pPr>
        <w:pStyle w:val="ListParagraph"/>
        <w:numPr>
          <w:ilvl w:val="0"/>
          <w:numId w:val="6"/>
        </w:numPr>
        <w:jc w:val="both"/>
        <w:rPr>
          <w:rFonts w:asciiTheme="minorHAnsi" w:hAnsiTheme="minorHAnsi" w:cstheme="minorHAnsi"/>
        </w:rPr>
      </w:pPr>
      <w:r w:rsidRPr="00F1171A">
        <w:rPr>
          <w:rFonts w:asciiTheme="minorHAnsi" w:hAnsiTheme="minorHAnsi" w:cstheme="minorHAnsi"/>
          <w:sz w:val="24"/>
        </w:rPr>
        <w:t>Agency Information</w:t>
      </w:r>
    </w:p>
    <w:p w14:paraId="551FDB27" w14:textId="77777777" w:rsidR="00593FFD" w:rsidRPr="00F1171A" w:rsidRDefault="00593FFD" w:rsidP="00593FFD">
      <w:pPr>
        <w:pStyle w:val="ListParagraph"/>
        <w:numPr>
          <w:ilvl w:val="0"/>
          <w:numId w:val="6"/>
        </w:numPr>
        <w:jc w:val="both"/>
        <w:rPr>
          <w:rFonts w:asciiTheme="minorHAnsi" w:hAnsiTheme="minorHAnsi" w:cstheme="minorHAnsi"/>
        </w:rPr>
      </w:pPr>
      <w:r w:rsidRPr="00F1171A">
        <w:rPr>
          <w:rFonts w:asciiTheme="minorHAnsi" w:hAnsiTheme="minorHAnsi" w:cstheme="minorHAnsi"/>
          <w:sz w:val="24"/>
        </w:rPr>
        <w:t>Grant Type Information</w:t>
      </w:r>
    </w:p>
    <w:p w14:paraId="76696637" w14:textId="255C3707" w:rsidR="00593FFD" w:rsidRPr="003B2C00" w:rsidRDefault="00593FFD" w:rsidP="009211BD">
      <w:pPr>
        <w:pStyle w:val="ListParagraph"/>
        <w:numPr>
          <w:ilvl w:val="0"/>
          <w:numId w:val="6"/>
        </w:numPr>
        <w:jc w:val="both"/>
        <w:rPr>
          <w:rFonts w:asciiTheme="minorHAnsi" w:hAnsiTheme="minorHAnsi" w:cstheme="minorHAnsi"/>
        </w:rPr>
      </w:pPr>
      <w:r w:rsidRPr="00F1171A">
        <w:rPr>
          <w:rFonts w:asciiTheme="minorHAnsi" w:hAnsiTheme="minorHAnsi" w:cstheme="minorHAnsi"/>
          <w:sz w:val="24"/>
        </w:rPr>
        <w:t>Supplemental Document</w:t>
      </w:r>
      <w:r>
        <w:rPr>
          <w:rFonts w:asciiTheme="minorHAnsi" w:hAnsiTheme="minorHAnsi" w:cstheme="minorHAnsi"/>
          <w:sz w:val="24"/>
        </w:rPr>
        <w:t>s</w:t>
      </w:r>
    </w:p>
    <w:p w14:paraId="67A58D20" w14:textId="4CC594C8" w:rsidR="00DB2D6A" w:rsidRPr="003B2C00" w:rsidRDefault="00593FFD" w:rsidP="009211BD">
      <w:pPr>
        <w:pStyle w:val="ListParagraph"/>
        <w:numPr>
          <w:ilvl w:val="0"/>
          <w:numId w:val="6"/>
        </w:numPr>
        <w:jc w:val="both"/>
        <w:rPr>
          <w:rFonts w:asciiTheme="minorHAnsi" w:hAnsiTheme="minorHAnsi" w:cstheme="minorHAnsi"/>
        </w:rPr>
      </w:pPr>
      <w:r w:rsidRPr="009211BD">
        <w:rPr>
          <w:rFonts w:asciiTheme="minorHAnsi" w:hAnsiTheme="minorHAnsi" w:cstheme="minorHAnsi"/>
          <w:sz w:val="24"/>
        </w:rPr>
        <w:t>CoC Participation</w:t>
      </w:r>
    </w:p>
    <w:p w14:paraId="52E99FB6" w14:textId="77777777" w:rsidR="00E25DFF" w:rsidRPr="009211BD" w:rsidRDefault="00E25DFF" w:rsidP="009211BD">
      <w:pPr>
        <w:pStyle w:val="ListParagraph"/>
        <w:jc w:val="both"/>
        <w:rPr>
          <w:rFonts w:asciiTheme="minorHAnsi" w:hAnsiTheme="minorHAnsi" w:cstheme="minorHAnsi"/>
        </w:rPr>
      </w:pPr>
    </w:p>
    <w:p w14:paraId="5F7452F0" w14:textId="01B89666" w:rsidR="0039163C" w:rsidRPr="009211BD" w:rsidRDefault="00B85ABF" w:rsidP="00877FD5">
      <w:pPr>
        <w:spacing w:after="200" w:line="276" w:lineRule="auto"/>
        <w:jc w:val="center"/>
        <w:rPr>
          <w:rFonts w:asciiTheme="minorHAnsi" w:hAnsiTheme="minorHAnsi" w:cstheme="minorHAnsi"/>
          <w:b/>
          <w:sz w:val="28"/>
          <w:szCs w:val="32"/>
        </w:rPr>
      </w:pPr>
      <w:r w:rsidRPr="009211BD">
        <w:rPr>
          <w:rFonts w:asciiTheme="minorHAnsi" w:hAnsiTheme="minorHAnsi" w:cstheme="minorHAnsi"/>
          <w:b/>
          <w:sz w:val="28"/>
          <w:szCs w:val="32"/>
        </w:rPr>
        <w:t>SECTION IV</w:t>
      </w:r>
      <w:r w:rsidR="00E94A44" w:rsidRPr="009211BD">
        <w:rPr>
          <w:rFonts w:asciiTheme="minorHAnsi" w:hAnsiTheme="minorHAnsi" w:cstheme="minorHAnsi"/>
          <w:b/>
          <w:sz w:val="28"/>
          <w:szCs w:val="32"/>
        </w:rPr>
        <w:t>– Submission Requirements</w:t>
      </w:r>
    </w:p>
    <w:p w14:paraId="5AA0A255" w14:textId="683A4982" w:rsidR="006455F3" w:rsidRPr="009211BD" w:rsidRDefault="00E97480" w:rsidP="009211BD">
      <w:pPr>
        <w:spacing w:after="120"/>
        <w:rPr>
          <w:rFonts w:asciiTheme="minorHAnsi" w:hAnsiTheme="minorHAnsi" w:cstheme="minorHAnsi"/>
        </w:rPr>
      </w:pPr>
      <w:r w:rsidRPr="009211BD">
        <w:rPr>
          <w:rFonts w:asciiTheme="minorHAnsi" w:hAnsiTheme="minorHAnsi" w:cstheme="minorHAnsi"/>
          <w:b/>
        </w:rPr>
        <w:t>Submission Instructions</w:t>
      </w:r>
    </w:p>
    <w:p w14:paraId="1D26D6EA" w14:textId="0115A890" w:rsidR="00C57DC2" w:rsidRPr="00F1171A" w:rsidRDefault="00C57DC2" w:rsidP="00C57DC2">
      <w:pPr>
        <w:jc w:val="both"/>
        <w:rPr>
          <w:rFonts w:asciiTheme="minorHAnsi" w:hAnsiTheme="minorHAnsi" w:cstheme="minorHAnsi"/>
        </w:rPr>
      </w:pPr>
      <w:r w:rsidRPr="00F1171A">
        <w:rPr>
          <w:rFonts w:asciiTheme="minorHAnsi" w:hAnsiTheme="minorHAnsi" w:cstheme="minorHAnsi"/>
        </w:rPr>
        <w:t>Only complete applications without missing information will b</w:t>
      </w:r>
      <w:r w:rsidR="004667DB">
        <w:rPr>
          <w:rFonts w:asciiTheme="minorHAnsi" w:hAnsiTheme="minorHAnsi" w:cstheme="minorHAnsi"/>
        </w:rPr>
        <w:t>e allowed to submit. If there are</w:t>
      </w:r>
      <w:r w:rsidRPr="00F1171A">
        <w:rPr>
          <w:rFonts w:asciiTheme="minorHAnsi" w:hAnsiTheme="minorHAnsi" w:cstheme="minorHAnsi"/>
        </w:rPr>
        <w:t xml:space="preserve"> </w:t>
      </w:r>
      <w:r w:rsidR="004667DB">
        <w:rPr>
          <w:rFonts w:asciiTheme="minorHAnsi" w:hAnsiTheme="minorHAnsi" w:cstheme="minorHAnsi"/>
        </w:rPr>
        <w:t>required boxes that have not been completed</w:t>
      </w:r>
      <w:r w:rsidRPr="00F1171A">
        <w:rPr>
          <w:rFonts w:asciiTheme="minorHAnsi" w:hAnsiTheme="minorHAnsi" w:cstheme="minorHAnsi"/>
        </w:rPr>
        <w:t xml:space="preserve">, you will be notified and must fix any errors </w:t>
      </w:r>
      <w:r w:rsidR="006663FD">
        <w:rPr>
          <w:rFonts w:asciiTheme="minorHAnsi" w:hAnsiTheme="minorHAnsi" w:cstheme="minorHAnsi"/>
        </w:rPr>
        <w:t>prior to the submission date of</w:t>
      </w:r>
      <w:r w:rsidRPr="00F1171A">
        <w:rPr>
          <w:rFonts w:asciiTheme="minorHAnsi" w:hAnsiTheme="minorHAnsi" w:cstheme="minorHAnsi"/>
        </w:rPr>
        <w:t xml:space="preserve"> </w:t>
      </w:r>
      <w:r w:rsidRPr="00763BB4">
        <w:rPr>
          <w:rFonts w:asciiTheme="minorHAnsi" w:hAnsiTheme="minorHAnsi" w:cstheme="minorHAnsi"/>
          <w:b/>
          <w:color w:val="FF0000"/>
          <w:highlight w:val="yellow"/>
        </w:rPr>
        <w:t xml:space="preserve">5:00 p.m. on Friday, </w:t>
      </w:r>
      <w:r w:rsidR="00763BB4" w:rsidRPr="00763BB4">
        <w:rPr>
          <w:rFonts w:asciiTheme="minorHAnsi" w:hAnsiTheme="minorHAnsi" w:cstheme="minorHAnsi"/>
          <w:b/>
          <w:color w:val="FF0000"/>
          <w:highlight w:val="yellow"/>
        </w:rPr>
        <w:t>October 29, 2021</w:t>
      </w:r>
      <w:r w:rsidRPr="00F1171A">
        <w:rPr>
          <w:rFonts w:asciiTheme="minorHAnsi" w:hAnsiTheme="minorHAnsi" w:cstheme="minorHAnsi"/>
        </w:rPr>
        <w:t>.</w:t>
      </w:r>
    </w:p>
    <w:p w14:paraId="33EDB50E" w14:textId="77777777" w:rsidR="006D3B6F" w:rsidRPr="009211BD" w:rsidRDefault="006D3B6F" w:rsidP="009211BD">
      <w:pPr>
        <w:rPr>
          <w:rFonts w:asciiTheme="minorHAnsi" w:hAnsiTheme="minorHAnsi" w:cstheme="minorHAnsi"/>
        </w:rPr>
      </w:pPr>
    </w:p>
    <w:p w14:paraId="3CD2A968" w14:textId="6E04EA26" w:rsidR="00780629" w:rsidRPr="009211BD" w:rsidRDefault="00431040" w:rsidP="009211BD">
      <w:pPr>
        <w:pStyle w:val="NoSpacing"/>
        <w:spacing w:after="100" w:afterAutospacing="1"/>
        <w:rPr>
          <w:rStyle w:val="Hyperlink"/>
          <w:rFonts w:asciiTheme="minorHAnsi" w:hAnsiTheme="minorHAnsi" w:cstheme="minorHAnsi"/>
        </w:rPr>
      </w:pPr>
      <w:r w:rsidRPr="009211BD">
        <w:rPr>
          <w:rFonts w:asciiTheme="minorHAnsi" w:hAnsiTheme="minorHAnsi" w:cstheme="minorHAnsi"/>
        </w:rPr>
        <w:t xml:space="preserve">All applications are to be submitted via the MHDC Online Grant Interface: </w:t>
      </w:r>
      <w:hyperlink r:id="rId15" w:history="1">
        <w:r w:rsidRPr="009211BD">
          <w:rPr>
            <w:rStyle w:val="Hyperlink"/>
            <w:rFonts w:asciiTheme="minorHAnsi" w:hAnsiTheme="minorHAnsi" w:cstheme="minorHAnsi"/>
          </w:rPr>
          <w:t>https://www.grantinterface.com/Home/Logon?urlkey=mhdc</w:t>
        </w:r>
      </w:hyperlink>
    </w:p>
    <w:p w14:paraId="01B68088" w14:textId="77777777" w:rsidR="00124C38" w:rsidRPr="009211BD" w:rsidRDefault="00124C38" w:rsidP="009211BD">
      <w:pPr>
        <w:rPr>
          <w:rFonts w:asciiTheme="minorHAnsi" w:hAnsiTheme="minorHAnsi" w:cstheme="minorHAnsi"/>
          <w:b/>
          <w:sz w:val="28"/>
          <w:szCs w:val="32"/>
        </w:rPr>
      </w:pPr>
    </w:p>
    <w:p w14:paraId="41B8E074" w14:textId="77777777" w:rsidR="00036570" w:rsidRPr="009211BD" w:rsidRDefault="002230B5" w:rsidP="00036570">
      <w:pPr>
        <w:jc w:val="center"/>
        <w:rPr>
          <w:rFonts w:asciiTheme="minorHAnsi" w:hAnsiTheme="minorHAnsi" w:cstheme="minorHAnsi"/>
          <w:b/>
          <w:sz w:val="28"/>
          <w:szCs w:val="32"/>
        </w:rPr>
      </w:pPr>
      <w:r w:rsidRPr="009211BD">
        <w:rPr>
          <w:rFonts w:asciiTheme="minorHAnsi" w:hAnsiTheme="minorHAnsi" w:cstheme="minorHAnsi"/>
          <w:b/>
          <w:sz w:val="28"/>
          <w:szCs w:val="32"/>
        </w:rPr>
        <w:t>S</w:t>
      </w:r>
      <w:r w:rsidR="00036570" w:rsidRPr="009211BD">
        <w:rPr>
          <w:rFonts w:asciiTheme="minorHAnsi" w:hAnsiTheme="minorHAnsi" w:cstheme="minorHAnsi"/>
          <w:b/>
          <w:sz w:val="28"/>
          <w:szCs w:val="32"/>
        </w:rPr>
        <w:t>ECTION V– General Information</w:t>
      </w:r>
    </w:p>
    <w:p w14:paraId="6C87948F" w14:textId="77777777" w:rsidR="00E36589" w:rsidRPr="009211BD" w:rsidRDefault="00E36589" w:rsidP="00036570">
      <w:pPr>
        <w:pStyle w:val="Heading3"/>
        <w:jc w:val="left"/>
        <w:rPr>
          <w:rFonts w:asciiTheme="minorHAnsi" w:hAnsiTheme="minorHAnsi" w:cstheme="minorHAnsi"/>
          <w:sz w:val="20"/>
          <w:szCs w:val="20"/>
        </w:rPr>
      </w:pPr>
    </w:p>
    <w:p w14:paraId="285B2AA9" w14:textId="63FFABB9" w:rsidR="00BA6C43" w:rsidRPr="009211BD" w:rsidRDefault="00BA6C43" w:rsidP="009211BD">
      <w:pPr>
        <w:pStyle w:val="Heading3"/>
        <w:spacing w:after="120"/>
        <w:jc w:val="left"/>
        <w:rPr>
          <w:rFonts w:asciiTheme="minorHAnsi" w:hAnsiTheme="minorHAnsi" w:cstheme="minorHAnsi"/>
          <w:b w:val="0"/>
          <w:smallCaps/>
        </w:rPr>
      </w:pPr>
      <w:r w:rsidRPr="009211BD">
        <w:rPr>
          <w:rFonts w:asciiTheme="minorHAnsi" w:hAnsiTheme="minorHAnsi" w:cstheme="minorHAnsi"/>
        </w:rPr>
        <w:t>FY</w:t>
      </w:r>
      <w:r w:rsidR="0059479F" w:rsidRPr="009211BD">
        <w:rPr>
          <w:rFonts w:asciiTheme="minorHAnsi" w:hAnsiTheme="minorHAnsi" w:cstheme="minorHAnsi"/>
        </w:rPr>
        <w:t>202</w:t>
      </w:r>
      <w:r w:rsidR="00431040" w:rsidRPr="009211BD">
        <w:rPr>
          <w:rFonts w:asciiTheme="minorHAnsi" w:hAnsiTheme="minorHAnsi" w:cstheme="minorHAnsi"/>
        </w:rPr>
        <w:t>1</w:t>
      </w:r>
      <w:r w:rsidRPr="009211BD">
        <w:rPr>
          <w:rFonts w:asciiTheme="minorHAnsi" w:hAnsiTheme="minorHAnsi" w:cstheme="minorHAnsi"/>
        </w:rPr>
        <w:t xml:space="preserve"> </w:t>
      </w:r>
      <w:r w:rsidR="009203ED" w:rsidRPr="009211BD">
        <w:rPr>
          <w:rFonts w:asciiTheme="minorHAnsi" w:hAnsiTheme="minorHAnsi" w:cstheme="minorHAnsi"/>
        </w:rPr>
        <w:t>Mo</w:t>
      </w:r>
      <w:r w:rsidR="000F5727" w:rsidRPr="009211BD">
        <w:rPr>
          <w:rFonts w:asciiTheme="minorHAnsi" w:hAnsiTheme="minorHAnsi" w:cstheme="minorHAnsi"/>
        </w:rPr>
        <w:t xml:space="preserve">HIP </w:t>
      </w:r>
      <w:r w:rsidRPr="009211BD">
        <w:rPr>
          <w:rFonts w:asciiTheme="minorHAnsi" w:hAnsiTheme="minorHAnsi" w:cstheme="minorHAnsi"/>
        </w:rPr>
        <w:t>Application Timeline</w:t>
      </w:r>
      <w:r w:rsidR="00BE2EEC" w:rsidRPr="009211BD">
        <w:rPr>
          <w:rFonts w:asciiTheme="minorHAnsi" w:hAnsiTheme="minorHAnsi" w:cstheme="minorHAnsi"/>
        </w:rPr>
        <w:t>*</w:t>
      </w:r>
    </w:p>
    <w:p w14:paraId="4C8060D9" w14:textId="6C9F7520" w:rsidR="00BA6C43" w:rsidRPr="009211BD" w:rsidRDefault="00BA6C43" w:rsidP="00036570">
      <w:pPr>
        <w:pStyle w:val="Heading3"/>
        <w:tabs>
          <w:tab w:val="left" w:pos="3600"/>
        </w:tabs>
        <w:jc w:val="left"/>
        <w:rPr>
          <w:rFonts w:asciiTheme="minorHAnsi" w:hAnsiTheme="minorHAnsi" w:cstheme="minorHAnsi"/>
          <w:b w:val="0"/>
        </w:rPr>
      </w:pPr>
      <w:r w:rsidRPr="009211BD">
        <w:rPr>
          <w:rFonts w:asciiTheme="minorHAnsi" w:hAnsiTheme="minorHAnsi" w:cstheme="minorHAnsi"/>
          <w:b w:val="0"/>
        </w:rPr>
        <w:t xml:space="preserve">NOFA Posted on the Website:  </w:t>
      </w:r>
      <w:r w:rsidRPr="009211BD">
        <w:rPr>
          <w:rFonts w:asciiTheme="minorHAnsi" w:hAnsiTheme="minorHAnsi" w:cstheme="minorHAnsi"/>
          <w:b w:val="0"/>
        </w:rPr>
        <w:tab/>
      </w:r>
      <w:r w:rsidRPr="009211BD">
        <w:rPr>
          <w:rFonts w:asciiTheme="minorHAnsi" w:hAnsiTheme="minorHAnsi" w:cstheme="minorHAnsi"/>
          <w:b w:val="0"/>
        </w:rPr>
        <w:tab/>
      </w:r>
      <w:r w:rsidRPr="009211BD">
        <w:rPr>
          <w:rFonts w:asciiTheme="minorHAnsi" w:hAnsiTheme="minorHAnsi" w:cstheme="minorHAnsi"/>
          <w:b w:val="0"/>
        </w:rPr>
        <w:tab/>
      </w:r>
      <w:r w:rsidR="00F03B02" w:rsidRPr="009211BD">
        <w:rPr>
          <w:rFonts w:asciiTheme="minorHAnsi" w:hAnsiTheme="minorHAnsi" w:cstheme="minorHAnsi"/>
          <w:b w:val="0"/>
        </w:rPr>
        <w:t>October 1</w:t>
      </w:r>
      <w:r w:rsidR="00712BC4" w:rsidRPr="009211BD">
        <w:rPr>
          <w:rFonts w:asciiTheme="minorHAnsi" w:hAnsiTheme="minorHAnsi" w:cstheme="minorHAnsi"/>
          <w:b w:val="0"/>
        </w:rPr>
        <w:t>,</w:t>
      </w:r>
      <w:r w:rsidR="00A346A4" w:rsidRPr="009211BD">
        <w:rPr>
          <w:rFonts w:asciiTheme="minorHAnsi" w:hAnsiTheme="minorHAnsi" w:cstheme="minorHAnsi"/>
          <w:b w:val="0"/>
        </w:rPr>
        <w:t xml:space="preserve"> </w:t>
      </w:r>
      <w:r w:rsidR="0059479F" w:rsidRPr="009211BD">
        <w:rPr>
          <w:rFonts w:asciiTheme="minorHAnsi" w:hAnsiTheme="minorHAnsi" w:cstheme="minorHAnsi"/>
          <w:b w:val="0"/>
        </w:rPr>
        <w:t>20</w:t>
      </w:r>
      <w:r w:rsidR="00763BB4">
        <w:rPr>
          <w:rFonts w:asciiTheme="minorHAnsi" w:hAnsiTheme="minorHAnsi" w:cstheme="minorHAnsi"/>
          <w:b w:val="0"/>
        </w:rPr>
        <w:t>21</w:t>
      </w:r>
    </w:p>
    <w:p w14:paraId="74103B4C" w14:textId="210F35D2" w:rsidR="00AB1F74" w:rsidRPr="009211BD" w:rsidRDefault="00AB1F74" w:rsidP="00D61F21">
      <w:pPr>
        <w:rPr>
          <w:rFonts w:asciiTheme="minorHAnsi" w:hAnsiTheme="minorHAnsi" w:cstheme="minorHAnsi"/>
        </w:rPr>
      </w:pPr>
      <w:r w:rsidRPr="009211BD">
        <w:rPr>
          <w:rFonts w:asciiTheme="minorHAnsi" w:hAnsiTheme="minorHAnsi" w:cstheme="minorHAnsi"/>
        </w:rPr>
        <w:t>Application Posted on the Website:</w:t>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00F03B02" w:rsidRPr="009211BD">
        <w:rPr>
          <w:rFonts w:asciiTheme="minorHAnsi" w:hAnsiTheme="minorHAnsi" w:cstheme="minorHAnsi"/>
        </w:rPr>
        <w:t>October 1</w:t>
      </w:r>
      <w:r w:rsidR="00712BC4" w:rsidRPr="009211BD">
        <w:rPr>
          <w:rFonts w:asciiTheme="minorHAnsi" w:hAnsiTheme="minorHAnsi" w:cstheme="minorHAnsi"/>
        </w:rPr>
        <w:t>,</w:t>
      </w:r>
      <w:r w:rsidR="0059479F" w:rsidRPr="009211BD">
        <w:rPr>
          <w:rFonts w:asciiTheme="minorHAnsi" w:hAnsiTheme="minorHAnsi" w:cstheme="minorHAnsi"/>
        </w:rPr>
        <w:t xml:space="preserve"> 20</w:t>
      </w:r>
      <w:r w:rsidR="00763BB4">
        <w:rPr>
          <w:rFonts w:asciiTheme="minorHAnsi" w:hAnsiTheme="minorHAnsi" w:cstheme="minorHAnsi"/>
        </w:rPr>
        <w:t>21</w:t>
      </w:r>
    </w:p>
    <w:p w14:paraId="2DBFC3FA" w14:textId="7ECCD8CA" w:rsidR="00EE4B2A" w:rsidRPr="009211BD" w:rsidRDefault="00EE4B2A" w:rsidP="00D61F21">
      <w:pPr>
        <w:rPr>
          <w:rFonts w:asciiTheme="minorHAnsi" w:hAnsiTheme="minorHAnsi" w:cstheme="minorHAnsi"/>
          <w:b/>
          <w:color w:val="FF0000"/>
        </w:rPr>
      </w:pPr>
      <w:r w:rsidRPr="009211BD">
        <w:rPr>
          <w:rFonts w:asciiTheme="minorHAnsi" w:hAnsiTheme="minorHAnsi" w:cstheme="minorHAnsi"/>
        </w:rPr>
        <w:t>Application Training:</w:t>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00F03B02" w:rsidRPr="009211BD">
        <w:rPr>
          <w:rFonts w:asciiTheme="minorHAnsi" w:hAnsiTheme="minorHAnsi" w:cstheme="minorHAnsi"/>
        </w:rPr>
        <w:t xml:space="preserve">October </w:t>
      </w:r>
      <w:r w:rsidR="00C17600">
        <w:rPr>
          <w:rFonts w:asciiTheme="minorHAnsi" w:hAnsiTheme="minorHAnsi" w:cstheme="minorHAnsi"/>
        </w:rPr>
        <w:t>1</w:t>
      </w:r>
      <w:r w:rsidR="0007513E" w:rsidRPr="009211BD">
        <w:rPr>
          <w:rFonts w:asciiTheme="minorHAnsi" w:hAnsiTheme="minorHAnsi" w:cstheme="minorHAnsi"/>
        </w:rPr>
        <w:t xml:space="preserve">, </w:t>
      </w:r>
      <w:r w:rsidR="005A6FFF" w:rsidRPr="009211BD">
        <w:rPr>
          <w:rFonts w:asciiTheme="minorHAnsi" w:hAnsiTheme="minorHAnsi" w:cstheme="minorHAnsi"/>
        </w:rPr>
        <w:t>20</w:t>
      </w:r>
      <w:r w:rsidR="00763BB4">
        <w:rPr>
          <w:rFonts w:asciiTheme="minorHAnsi" w:hAnsiTheme="minorHAnsi" w:cstheme="minorHAnsi"/>
        </w:rPr>
        <w:t>21</w:t>
      </w:r>
      <w:r w:rsidR="0075433D">
        <w:rPr>
          <w:rFonts w:asciiTheme="minorHAnsi" w:hAnsiTheme="minorHAnsi" w:cstheme="minorHAnsi"/>
        </w:rPr>
        <w:t xml:space="preserve"> (posted on website)</w:t>
      </w:r>
      <w:r w:rsidR="0007513E" w:rsidRPr="009211BD">
        <w:rPr>
          <w:rFonts w:asciiTheme="minorHAnsi" w:hAnsiTheme="minorHAnsi" w:cstheme="minorHAnsi"/>
        </w:rPr>
        <w:t>.</w:t>
      </w:r>
    </w:p>
    <w:p w14:paraId="30CE20EB" w14:textId="0BC162F8" w:rsidR="00BA6C43" w:rsidRPr="009211BD" w:rsidRDefault="001B0D1A" w:rsidP="00036570">
      <w:pPr>
        <w:pStyle w:val="Heading3"/>
        <w:tabs>
          <w:tab w:val="left" w:pos="3600"/>
        </w:tabs>
        <w:jc w:val="left"/>
        <w:rPr>
          <w:rFonts w:asciiTheme="minorHAnsi" w:hAnsiTheme="minorHAnsi" w:cstheme="minorHAnsi"/>
          <w:b w:val="0"/>
          <w:smallCaps/>
        </w:rPr>
      </w:pPr>
      <w:r w:rsidRPr="009211BD">
        <w:rPr>
          <w:rFonts w:asciiTheme="minorHAnsi" w:hAnsiTheme="minorHAnsi" w:cstheme="minorHAnsi"/>
          <w:b w:val="0"/>
        </w:rPr>
        <w:t xml:space="preserve">Application </w:t>
      </w:r>
      <w:r w:rsidR="00BA6C43" w:rsidRPr="009211BD">
        <w:rPr>
          <w:rFonts w:asciiTheme="minorHAnsi" w:hAnsiTheme="minorHAnsi" w:cstheme="minorHAnsi"/>
          <w:b w:val="0"/>
        </w:rPr>
        <w:t>Deadline:</w:t>
      </w:r>
      <w:r w:rsidR="00BA6C43" w:rsidRPr="009211BD">
        <w:rPr>
          <w:rFonts w:asciiTheme="minorHAnsi" w:hAnsiTheme="minorHAnsi" w:cstheme="minorHAnsi"/>
          <w:b w:val="0"/>
        </w:rPr>
        <w:tab/>
      </w:r>
      <w:r w:rsidR="00BA6C43" w:rsidRPr="009211BD">
        <w:rPr>
          <w:rFonts w:asciiTheme="minorHAnsi" w:hAnsiTheme="minorHAnsi" w:cstheme="minorHAnsi"/>
          <w:b w:val="0"/>
        </w:rPr>
        <w:tab/>
      </w:r>
      <w:r w:rsidR="00BA6C43" w:rsidRPr="009211BD">
        <w:rPr>
          <w:rFonts w:asciiTheme="minorHAnsi" w:hAnsiTheme="minorHAnsi" w:cstheme="minorHAnsi"/>
          <w:b w:val="0"/>
        </w:rPr>
        <w:tab/>
      </w:r>
      <w:r w:rsidR="00763BB4">
        <w:rPr>
          <w:rFonts w:asciiTheme="minorHAnsi" w:hAnsiTheme="minorHAnsi" w:cstheme="minorHAnsi"/>
          <w:b w:val="0"/>
        </w:rPr>
        <w:t>October 29, 2021</w:t>
      </w:r>
      <w:r w:rsidR="00455282" w:rsidRPr="009211BD">
        <w:rPr>
          <w:rFonts w:asciiTheme="minorHAnsi" w:hAnsiTheme="minorHAnsi" w:cstheme="minorHAnsi"/>
          <w:b w:val="0"/>
        </w:rPr>
        <w:t xml:space="preserve">, </w:t>
      </w:r>
      <w:r w:rsidR="00A33206" w:rsidRPr="009211BD">
        <w:rPr>
          <w:rFonts w:asciiTheme="minorHAnsi" w:hAnsiTheme="minorHAnsi" w:cstheme="minorHAnsi"/>
          <w:b w:val="0"/>
        </w:rPr>
        <w:t>5</w:t>
      </w:r>
      <w:r w:rsidR="00455282" w:rsidRPr="009211BD">
        <w:rPr>
          <w:rFonts w:asciiTheme="minorHAnsi" w:hAnsiTheme="minorHAnsi" w:cstheme="minorHAnsi"/>
          <w:b w:val="0"/>
        </w:rPr>
        <w:t>:</w:t>
      </w:r>
      <w:r w:rsidR="00A33206" w:rsidRPr="009211BD">
        <w:rPr>
          <w:rFonts w:asciiTheme="minorHAnsi" w:hAnsiTheme="minorHAnsi" w:cstheme="minorHAnsi"/>
          <w:b w:val="0"/>
        </w:rPr>
        <w:t>0</w:t>
      </w:r>
      <w:r w:rsidR="00455282" w:rsidRPr="009211BD">
        <w:rPr>
          <w:rFonts w:asciiTheme="minorHAnsi" w:hAnsiTheme="minorHAnsi" w:cstheme="minorHAnsi"/>
          <w:b w:val="0"/>
        </w:rPr>
        <w:t>0 p.m.</w:t>
      </w:r>
    </w:p>
    <w:p w14:paraId="7A4F3B67" w14:textId="109A1380" w:rsidR="00BA6C43" w:rsidRPr="009211BD" w:rsidRDefault="00BA6C43" w:rsidP="00036570">
      <w:pPr>
        <w:pStyle w:val="Heading3"/>
        <w:tabs>
          <w:tab w:val="left" w:pos="3600"/>
        </w:tabs>
        <w:jc w:val="left"/>
        <w:rPr>
          <w:rFonts w:asciiTheme="minorHAnsi" w:hAnsiTheme="minorHAnsi" w:cstheme="minorHAnsi"/>
          <w:b w:val="0"/>
        </w:rPr>
      </w:pPr>
      <w:r w:rsidRPr="009211BD">
        <w:rPr>
          <w:rFonts w:asciiTheme="minorHAnsi" w:hAnsiTheme="minorHAnsi" w:cstheme="minorHAnsi"/>
          <w:b w:val="0"/>
        </w:rPr>
        <w:t>Awards Notification:</w:t>
      </w:r>
      <w:r w:rsidRPr="009211BD">
        <w:rPr>
          <w:rFonts w:asciiTheme="minorHAnsi" w:hAnsiTheme="minorHAnsi" w:cstheme="minorHAnsi"/>
          <w:b w:val="0"/>
        </w:rPr>
        <w:tab/>
      </w:r>
      <w:r w:rsidRPr="009211BD">
        <w:rPr>
          <w:rFonts w:asciiTheme="minorHAnsi" w:hAnsiTheme="minorHAnsi" w:cstheme="minorHAnsi"/>
          <w:b w:val="0"/>
        </w:rPr>
        <w:tab/>
      </w:r>
      <w:r w:rsidRPr="009211BD">
        <w:rPr>
          <w:rFonts w:asciiTheme="minorHAnsi" w:hAnsiTheme="minorHAnsi" w:cstheme="minorHAnsi"/>
          <w:b w:val="0"/>
        </w:rPr>
        <w:tab/>
      </w:r>
      <w:r w:rsidR="002B755F" w:rsidRPr="0007513E">
        <w:rPr>
          <w:rFonts w:asciiTheme="minorHAnsi" w:hAnsiTheme="minorHAnsi" w:cstheme="minorHAnsi"/>
          <w:b w:val="0"/>
        </w:rPr>
        <w:t>November</w:t>
      </w:r>
      <w:r w:rsidR="002544D2" w:rsidRPr="009211BD">
        <w:rPr>
          <w:rFonts w:asciiTheme="minorHAnsi" w:hAnsiTheme="minorHAnsi" w:cstheme="minorHAnsi"/>
          <w:b w:val="0"/>
        </w:rPr>
        <w:t xml:space="preserve"> </w:t>
      </w:r>
      <w:r w:rsidR="0059479F" w:rsidRPr="009211BD">
        <w:rPr>
          <w:rFonts w:asciiTheme="minorHAnsi" w:hAnsiTheme="minorHAnsi" w:cstheme="minorHAnsi"/>
          <w:b w:val="0"/>
        </w:rPr>
        <w:t>202</w:t>
      </w:r>
      <w:r w:rsidR="00763BB4">
        <w:rPr>
          <w:rFonts w:asciiTheme="minorHAnsi" w:hAnsiTheme="minorHAnsi" w:cstheme="minorHAnsi"/>
          <w:b w:val="0"/>
        </w:rPr>
        <w:t>1</w:t>
      </w:r>
    </w:p>
    <w:p w14:paraId="4CA6D7BA" w14:textId="6A6D0FAB" w:rsidR="00D555D6" w:rsidRPr="009211BD" w:rsidRDefault="00D555D6" w:rsidP="00D555D6">
      <w:pPr>
        <w:rPr>
          <w:rFonts w:asciiTheme="minorHAnsi" w:hAnsiTheme="minorHAnsi" w:cstheme="minorHAnsi"/>
        </w:rPr>
      </w:pPr>
      <w:r w:rsidRPr="009211BD">
        <w:rPr>
          <w:rFonts w:asciiTheme="minorHAnsi" w:hAnsiTheme="minorHAnsi" w:cstheme="minorHAnsi"/>
        </w:rPr>
        <w:t>Funded Training:</w:t>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002B755F" w:rsidRPr="0007513E">
        <w:rPr>
          <w:rFonts w:asciiTheme="minorHAnsi" w:hAnsiTheme="minorHAnsi" w:cstheme="minorHAnsi"/>
        </w:rPr>
        <w:t>December</w:t>
      </w:r>
      <w:r w:rsidR="002B755F" w:rsidRPr="009211BD">
        <w:rPr>
          <w:rFonts w:asciiTheme="minorHAnsi" w:hAnsiTheme="minorHAnsi" w:cstheme="minorHAnsi"/>
        </w:rPr>
        <w:t xml:space="preserve"> </w:t>
      </w:r>
      <w:r w:rsidR="0059479F" w:rsidRPr="009211BD">
        <w:rPr>
          <w:rFonts w:asciiTheme="minorHAnsi" w:hAnsiTheme="minorHAnsi" w:cstheme="minorHAnsi"/>
        </w:rPr>
        <w:t>202</w:t>
      </w:r>
      <w:r w:rsidR="00763BB4">
        <w:rPr>
          <w:rFonts w:asciiTheme="minorHAnsi" w:hAnsiTheme="minorHAnsi" w:cstheme="minorHAnsi"/>
        </w:rPr>
        <w:t>1</w:t>
      </w:r>
    </w:p>
    <w:p w14:paraId="37AED768" w14:textId="416C10FD" w:rsidR="00BA6C43" w:rsidRPr="009211BD" w:rsidRDefault="00046A2B" w:rsidP="00036570">
      <w:pPr>
        <w:pStyle w:val="Heading3"/>
        <w:tabs>
          <w:tab w:val="left" w:pos="3600"/>
        </w:tabs>
        <w:jc w:val="left"/>
        <w:rPr>
          <w:rFonts w:asciiTheme="minorHAnsi" w:hAnsiTheme="minorHAnsi" w:cstheme="minorHAnsi"/>
          <w:b w:val="0"/>
        </w:rPr>
      </w:pPr>
      <w:r w:rsidRPr="009211BD">
        <w:rPr>
          <w:rFonts w:asciiTheme="minorHAnsi" w:hAnsiTheme="minorHAnsi" w:cstheme="minorHAnsi"/>
          <w:b w:val="0"/>
        </w:rPr>
        <w:t xml:space="preserve">Funding Period </w:t>
      </w:r>
      <w:r w:rsidR="00BA6C43" w:rsidRPr="009211BD">
        <w:rPr>
          <w:rFonts w:asciiTheme="minorHAnsi" w:hAnsiTheme="minorHAnsi" w:cstheme="minorHAnsi"/>
          <w:b w:val="0"/>
        </w:rPr>
        <w:t>Begin</w:t>
      </w:r>
      <w:r w:rsidRPr="009211BD">
        <w:rPr>
          <w:rFonts w:asciiTheme="minorHAnsi" w:hAnsiTheme="minorHAnsi" w:cstheme="minorHAnsi"/>
          <w:b w:val="0"/>
        </w:rPr>
        <w:t>s</w:t>
      </w:r>
      <w:r w:rsidR="00BA6C43" w:rsidRPr="009211BD">
        <w:rPr>
          <w:rFonts w:asciiTheme="minorHAnsi" w:hAnsiTheme="minorHAnsi" w:cstheme="minorHAnsi"/>
          <w:b w:val="0"/>
        </w:rPr>
        <w:t>:</w:t>
      </w:r>
      <w:r w:rsidR="00BA6C43" w:rsidRPr="009211BD">
        <w:rPr>
          <w:rFonts w:asciiTheme="minorHAnsi" w:hAnsiTheme="minorHAnsi" w:cstheme="minorHAnsi"/>
          <w:b w:val="0"/>
        </w:rPr>
        <w:tab/>
      </w:r>
      <w:r w:rsidR="00BA6C43" w:rsidRPr="009211BD">
        <w:rPr>
          <w:rFonts w:asciiTheme="minorHAnsi" w:hAnsiTheme="minorHAnsi" w:cstheme="minorHAnsi"/>
          <w:b w:val="0"/>
        </w:rPr>
        <w:tab/>
      </w:r>
      <w:r w:rsidR="00BA6C43" w:rsidRPr="009211BD">
        <w:rPr>
          <w:rFonts w:asciiTheme="minorHAnsi" w:hAnsiTheme="minorHAnsi" w:cstheme="minorHAnsi"/>
          <w:b w:val="0"/>
        </w:rPr>
        <w:tab/>
      </w:r>
      <w:r w:rsidR="002B755F">
        <w:rPr>
          <w:rFonts w:asciiTheme="minorHAnsi" w:hAnsiTheme="minorHAnsi" w:cstheme="minorHAnsi"/>
          <w:b w:val="0"/>
        </w:rPr>
        <w:t>January</w:t>
      </w:r>
      <w:r w:rsidR="002B755F" w:rsidRPr="009211BD">
        <w:rPr>
          <w:rFonts w:asciiTheme="minorHAnsi" w:hAnsiTheme="minorHAnsi" w:cstheme="minorHAnsi"/>
          <w:b w:val="0"/>
        </w:rPr>
        <w:t xml:space="preserve"> </w:t>
      </w:r>
      <w:r w:rsidR="00BA6C43" w:rsidRPr="009211BD">
        <w:rPr>
          <w:rFonts w:asciiTheme="minorHAnsi" w:hAnsiTheme="minorHAnsi" w:cstheme="minorHAnsi"/>
          <w:b w:val="0"/>
        </w:rPr>
        <w:t xml:space="preserve">1, </w:t>
      </w:r>
      <w:r w:rsidR="0059479F" w:rsidRPr="009211BD">
        <w:rPr>
          <w:rFonts w:asciiTheme="minorHAnsi" w:hAnsiTheme="minorHAnsi" w:cstheme="minorHAnsi"/>
          <w:b w:val="0"/>
        </w:rPr>
        <w:t>202</w:t>
      </w:r>
      <w:r w:rsidR="00763BB4">
        <w:rPr>
          <w:rFonts w:asciiTheme="minorHAnsi" w:hAnsiTheme="minorHAnsi" w:cstheme="minorHAnsi"/>
          <w:b w:val="0"/>
        </w:rPr>
        <w:t>2</w:t>
      </w:r>
    </w:p>
    <w:p w14:paraId="498A8CA5" w14:textId="4F6015BC" w:rsidR="00046A2B" w:rsidRPr="009211BD" w:rsidRDefault="00046A2B" w:rsidP="00046A2B">
      <w:pPr>
        <w:pStyle w:val="Heading3"/>
        <w:tabs>
          <w:tab w:val="left" w:pos="3600"/>
        </w:tabs>
        <w:jc w:val="left"/>
        <w:rPr>
          <w:rFonts w:asciiTheme="minorHAnsi" w:hAnsiTheme="minorHAnsi" w:cstheme="minorHAnsi"/>
          <w:b w:val="0"/>
        </w:rPr>
      </w:pPr>
      <w:r w:rsidRPr="009211BD">
        <w:rPr>
          <w:rFonts w:asciiTheme="minorHAnsi" w:hAnsiTheme="minorHAnsi" w:cstheme="minorHAnsi"/>
          <w:b w:val="0"/>
        </w:rPr>
        <w:t>Funding Period Ends:</w:t>
      </w:r>
      <w:r w:rsidRPr="009211BD">
        <w:rPr>
          <w:rFonts w:asciiTheme="minorHAnsi" w:hAnsiTheme="minorHAnsi" w:cstheme="minorHAnsi"/>
          <w:b w:val="0"/>
        </w:rPr>
        <w:tab/>
      </w:r>
      <w:r w:rsidRPr="009211BD">
        <w:rPr>
          <w:rFonts w:asciiTheme="minorHAnsi" w:hAnsiTheme="minorHAnsi" w:cstheme="minorHAnsi"/>
          <w:b w:val="0"/>
        </w:rPr>
        <w:tab/>
      </w:r>
      <w:r w:rsidRPr="009211BD">
        <w:rPr>
          <w:rFonts w:asciiTheme="minorHAnsi" w:hAnsiTheme="minorHAnsi" w:cstheme="minorHAnsi"/>
          <w:b w:val="0"/>
        </w:rPr>
        <w:tab/>
      </w:r>
      <w:r w:rsidR="002B755F">
        <w:rPr>
          <w:rFonts w:asciiTheme="minorHAnsi" w:hAnsiTheme="minorHAnsi" w:cstheme="minorHAnsi"/>
          <w:b w:val="0"/>
        </w:rPr>
        <w:t>December</w:t>
      </w:r>
      <w:r w:rsidR="002B755F" w:rsidRPr="009211BD">
        <w:rPr>
          <w:rFonts w:asciiTheme="minorHAnsi" w:hAnsiTheme="minorHAnsi" w:cstheme="minorHAnsi"/>
          <w:b w:val="0"/>
        </w:rPr>
        <w:t xml:space="preserve"> </w:t>
      </w:r>
      <w:r w:rsidR="00D555D6" w:rsidRPr="009211BD">
        <w:rPr>
          <w:rFonts w:asciiTheme="minorHAnsi" w:hAnsiTheme="minorHAnsi" w:cstheme="minorHAnsi"/>
          <w:b w:val="0"/>
        </w:rPr>
        <w:t>3</w:t>
      </w:r>
      <w:r w:rsidRPr="009211BD">
        <w:rPr>
          <w:rFonts w:asciiTheme="minorHAnsi" w:hAnsiTheme="minorHAnsi" w:cstheme="minorHAnsi"/>
          <w:b w:val="0"/>
        </w:rPr>
        <w:t xml:space="preserve">1, </w:t>
      </w:r>
      <w:r w:rsidR="003E209B" w:rsidRPr="009211BD">
        <w:rPr>
          <w:rFonts w:asciiTheme="minorHAnsi" w:hAnsiTheme="minorHAnsi" w:cstheme="minorHAnsi"/>
          <w:b w:val="0"/>
        </w:rPr>
        <w:t>20</w:t>
      </w:r>
      <w:r w:rsidR="0059479F" w:rsidRPr="009211BD">
        <w:rPr>
          <w:rFonts w:asciiTheme="minorHAnsi" w:hAnsiTheme="minorHAnsi" w:cstheme="minorHAnsi"/>
          <w:b w:val="0"/>
        </w:rPr>
        <w:t>2</w:t>
      </w:r>
      <w:r w:rsidR="00763BB4">
        <w:rPr>
          <w:rFonts w:asciiTheme="minorHAnsi" w:hAnsiTheme="minorHAnsi" w:cstheme="minorHAnsi"/>
          <w:b w:val="0"/>
        </w:rPr>
        <w:t>2</w:t>
      </w:r>
    </w:p>
    <w:p w14:paraId="47012744" w14:textId="0FCFD33C" w:rsidR="0059479F" w:rsidRPr="009211BD" w:rsidRDefault="00D555D6" w:rsidP="00D555D6">
      <w:pPr>
        <w:rPr>
          <w:rFonts w:asciiTheme="minorHAnsi" w:hAnsiTheme="minorHAnsi" w:cstheme="minorHAnsi"/>
        </w:rPr>
      </w:pPr>
      <w:r w:rsidRPr="009211BD">
        <w:rPr>
          <w:rFonts w:asciiTheme="minorHAnsi" w:hAnsiTheme="minorHAnsi" w:cstheme="minorHAnsi"/>
        </w:rPr>
        <w:t xml:space="preserve">Grant Close </w:t>
      </w:r>
      <w:proofErr w:type="gramStart"/>
      <w:r w:rsidRPr="009211BD">
        <w:rPr>
          <w:rFonts w:asciiTheme="minorHAnsi" w:hAnsiTheme="minorHAnsi" w:cstheme="minorHAnsi"/>
        </w:rPr>
        <w:t>Out</w:t>
      </w:r>
      <w:proofErr w:type="gramEnd"/>
      <w:r w:rsidRPr="009211BD">
        <w:rPr>
          <w:rFonts w:asciiTheme="minorHAnsi" w:hAnsiTheme="minorHAnsi" w:cstheme="minorHAnsi"/>
        </w:rPr>
        <w:t xml:space="preserve"> Deadline:</w:t>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Pr="009211BD">
        <w:rPr>
          <w:rFonts w:asciiTheme="minorHAnsi" w:hAnsiTheme="minorHAnsi" w:cstheme="minorHAnsi"/>
        </w:rPr>
        <w:tab/>
      </w:r>
      <w:r w:rsidR="002B755F">
        <w:rPr>
          <w:rFonts w:asciiTheme="minorHAnsi" w:hAnsiTheme="minorHAnsi" w:cstheme="minorHAnsi"/>
        </w:rPr>
        <w:t>January</w:t>
      </w:r>
      <w:r w:rsidR="002B755F" w:rsidRPr="009211BD">
        <w:rPr>
          <w:rFonts w:asciiTheme="minorHAnsi" w:hAnsiTheme="minorHAnsi" w:cstheme="minorHAnsi"/>
        </w:rPr>
        <w:t xml:space="preserve"> </w:t>
      </w:r>
      <w:r w:rsidRPr="009211BD">
        <w:rPr>
          <w:rFonts w:asciiTheme="minorHAnsi" w:hAnsiTheme="minorHAnsi" w:cstheme="minorHAnsi"/>
        </w:rPr>
        <w:t>3</w:t>
      </w:r>
      <w:r w:rsidR="002B755F">
        <w:rPr>
          <w:rFonts w:asciiTheme="minorHAnsi" w:hAnsiTheme="minorHAnsi" w:cstheme="minorHAnsi"/>
        </w:rPr>
        <w:t>1</w:t>
      </w:r>
      <w:r w:rsidRPr="009211BD">
        <w:rPr>
          <w:rFonts w:asciiTheme="minorHAnsi" w:hAnsiTheme="minorHAnsi" w:cstheme="minorHAnsi"/>
        </w:rPr>
        <w:t xml:space="preserve">, </w:t>
      </w:r>
      <w:r w:rsidR="0059479F" w:rsidRPr="009211BD">
        <w:rPr>
          <w:rFonts w:asciiTheme="minorHAnsi" w:hAnsiTheme="minorHAnsi" w:cstheme="minorHAnsi"/>
        </w:rPr>
        <w:t>202</w:t>
      </w:r>
      <w:r w:rsidR="00763BB4">
        <w:rPr>
          <w:rFonts w:asciiTheme="minorHAnsi" w:hAnsiTheme="minorHAnsi" w:cstheme="minorHAnsi"/>
        </w:rPr>
        <w:t>3</w:t>
      </w:r>
    </w:p>
    <w:p w14:paraId="24707B22" w14:textId="1CF223C3" w:rsidR="008D40F0" w:rsidRPr="009211BD" w:rsidRDefault="00A346A4" w:rsidP="00046A2B">
      <w:pPr>
        <w:rPr>
          <w:rFonts w:asciiTheme="minorHAnsi" w:hAnsiTheme="minorHAnsi" w:cstheme="minorHAnsi"/>
          <w:sz w:val="20"/>
          <w:szCs w:val="20"/>
        </w:rPr>
      </w:pPr>
      <w:r w:rsidRPr="009211BD">
        <w:rPr>
          <w:rFonts w:asciiTheme="minorHAnsi" w:hAnsiTheme="minorHAnsi" w:cstheme="minorHAnsi"/>
        </w:rPr>
        <w:t>*</w:t>
      </w:r>
      <w:r w:rsidRPr="009211BD">
        <w:rPr>
          <w:rFonts w:asciiTheme="minorHAnsi" w:hAnsiTheme="minorHAnsi" w:cstheme="minorHAnsi"/>
          <w:sz w:val="20"/>
          <w:szCs w:val="20"/>
        </w:rPr>
        <w:t>Timelines subject to change</w:t>
      </w:r>
    </w:p>
    <w:p w14:paraId="3A9EB0B0" w14:textId="77777777" w:rsidR="000A6FAF" w:rsidRPr="009211BD" w:rsidRDefault="000A6FAF" w:rsidP="00046A2B">
      <w:pPr>
        <w:rPr>
          <w:rFonts w:asciiTheme="minorHAnsi" w:hAnsiTheme="minorHAnsi" w:cstheme="minorHAnsi"/>
          <w:b/>
          <w:u w:val="single"/>
        </w:rPr>
      </w:pPr>
    </w:p>
    <w:p w14:paraId="5087DE92" w14:textId="6AFACB28" w:rsidR="000A6FAF" w:rsidRPr="009211BD" w:rsidRDefault="00A33206" w:rsidP="009211BD">
      <w:pPr>
        <w:spacing w:after="120"/>
        <w:rPr>
          <w:rFonts w:asciiTheme="minorHAnsi" w:hAnsiTheme="minorHAnsi" w:cstheme="minorHAnsi"/>
          <w:b/>
        </w:rPr>
      </w:pPr>
      <w:r w:rsidRPr="009211BD">
        <w:rPr>
          <w:rFonts w:asciiTheme="minorHAnsi" w:hAnsiTheme="minorHAnsi" w:cstheme="minorHAnsi"/>
          <w:b/>
        </w:rPr>
        <w:t>Quiet Period</w:t>
      </w:r>
    </w:p>
    <w:p w14:paraId="268C2A79" w14:textId="3C5A5BB2" w:rsidR="00A33206" w:rsidRPr="009211BD" w:rsidRDefault="00A33206" w:rsidP="00046A2B">
      <w:pPr>
        <w:rPr>
          <w:rFonts w:asciiTheme="minorHAnsi" w:hAnsiTheme="minorHAnsi" w:cstheme="minorHAnsi"/>
        </w:rPr>
      </w:pPr>
      <w:r w:rsidRPr="009211BD">
        <w:rPr>
          <w:rFonts w:asciiTheme="minorHAnsi" w:hAnsiTheme="minorHAnsi" w:cstheme="minorHAnsi"/>
        </w:rPr>
        <w:t xml:space="preserve">MHDC’s Standards of Conduct prohibits interested parties from contacting MHDC staff or commission during the seven calendar days prior to a vote on a Competitive Manner (“Quiet Period”). </w:t>
      </w:r>
      <w:r w:rsidR="000F5727" w:rsidRPr="009211BD">
        <w:rPr>
          <w:rFonts w:asciiTheme="minorHAnsi" w:hAnsiTheme="minorHAnsi" w:cstheme="minorHAnsi"/>
        </w:rPr>
        <w:t>M</w:t>
      </w:r>
      <w:r w:rsidR="00A346A4" w:rsidRPr="009211BD">
        <w:rPr>
          <w:rFonts w:asciiTheme="minorHAnsi" w:hAnsiTheme="minorHAnsi" w:cstheme="minorHAnsi"/>
        </w:rPr>
        <w:t>o</w:t>
      </w:r>
      <w:r w:rsidR="000F5727" w:rsidRPr="009211BD">
        <w:rPr>
          <w:rFonts w:asciiTheme="minorHAnsi" w:hAnsiTheme="minorHAnsi" w:cstheme="minorHAnsi"/>
        </w:rPr>
        <w:t xml:space="preserve">HIP </w:t>
      </w:r>
      <w:r w:rsidRPr="009211BD">
        <w:rPr>
          <w:rFonts w:asciiTheme="minorHAnsi" w:hAnsiTheme="minorHAnsi" w:cstheme="minorHAnsi"/>
        </w:rPr>
        <w:t xml:space="preserve">applicants should not contact commissioners or MHDC staff members during the seven days leading up to MHDC’s scheduled commission meeting in regards to </w:t>
      </w:r>
      <w:r w:rsidR="000F5727" w:rsidRPr="009211BD">
        <w:rPr>
          <w:rFonts w:asciiTheme="minorHAnsi" w:hAnsiTheme="minorHAnsi" w:cstheme="minorHAnsi"/>
        </w:rPr>
        <w:t>M</w:t>
      </w:r>
      <w:r w:rsidR="00A346A4" w:rsidRPr="009211BD">
        <w:rPr>
          <w:rFonts w:asciiTheme="minorHAnsi" w:hAnsiTheme="minorHAnsi" w:cstheme="minorHAnsi"/>
        </w:rPr>
        <w:t>o</w:t>
      </w:r>
      <w:r w:rsidR="000F5727" w:rsidRPr="009211BD">
        <w:rPr>
          <w:rFonts w:asciiTheme="minorHAnsi" w:hAnsiTheme="minorHAnsi" w:cstheme="minorHAnsi"/>
        </w:rPr>
        <w:t xml:space="preserve">HIP </w:t>
      </w:r>
      <w:r w:rsidR="00AA72A7" w:rsidRPr="009211BD">
        <w:rPr>
          <w:rFonts w:asciiTheme="minorHAnsi" w:hAnsiTheme="minorHAnsi" w:cstheme="minorHAnsi"/>
        </w:rPr>
        <w:t xml:space="preserve">funding decisions. </w:t>
      </w:r>
    </w:p>
    <w:p w14:paraId="6A461CAD" w14:textId="77777777" w:rsidR="00BA6C43" w:rsidRPr="009211BD" w:rsidRDefault="00BA6C43" w:rsidP="00036570">
      <w:pPr>
        <w:rPr>
          <w:rFonts w:asciiTheme="minorHAnsi" w:hAnsiTheme="minorHAnsi" w:cstheme="minorHAnsi"/>
          <w:sz w:val="20"/>
          <w:szCs w:val="20"/>
        </w:rPr>
      </w:pPr>
    </w:p>
    <w:p w14:paraId="1EC705F2" w14:textId="77777777" w:rsidR="00E524CA" w:rsidRPr="009211BD" w:rsidRDefault="00E524CA" w:rsidP="009211BD">
      <w:pPr>
        <w:spacing w:after="120"/>
        <w:rPr>
          <w:rFonts w:asciiTheme="minorHAnsi" w:hAnsiTheme="minorHAnsi" w:cstheme="minorHAnsi"/>
          <w:b/>
        </w:rPr>
      </w:pPr>
      <w:r w:rsidRPr="009211BD">
        <w:rPr>
          <w:rFonts w:asciiTheme="minorHAnsi" w:hAnsiTheme="minorHAnsi" w:cstheme="minorHAnsi"/>
          <w:b/>
        </w:rPr>
        <w:t>Award Notification</w:t>
      </w:r>
    </w:p>
    <w:p w14:paraId="543BDA5F" w14:textId="1C4D633A" w:rsidR="006637AA" w:rsidRPr="009211BD" w:rsidRDefault="00E524CA" w:rsidP="00036570">
      <w:pPr>
        <w:rPr>
          <w:rFonts w:asciiTheme="minorHAnsi" w:hAnsiTheme="minorHAnsi" w:cstheme="minorHAnsi"/>
        </w:rPr>
      </w:pPr>
      <w:r w:rsidRPr="009211BD">
        <w:rPr>
          <w:rFonts w:asciiTheme="minorHAnsi" w:hAnsiTheme="minorHAnsi" w:cstheme="minorHAnsi"/>
        </w:rPr>
        <w:t>Notifications of</w:t>
      </w:r>
      <w:r w:rsidR="006637AA" w:rsidRPr="009211BD">
        <w:rPr>
          <w:rFonts w:asciiTheme="minorHAnsi" w:hAnsiTheme="minorHAnsi" w:cstheme="minorHAnsi"/>
        </w:rPr>
        <w:t xml:space="preserve"> approval or denial of</w:t>
      </w:r>
      <w:r w:rsidRPr="009211BD">
        <w:rPr>
          <w:rFonts w:asciiTheme="minorHAnsi" w:hAnsiTheme="minorHAnsi" w:cstheme="minorHAnsi"/>
        </w:rPr>
        <w:t xml:space="preserve"> funding will be sent via </w:t>
      </w:r>
      <w:r w:rsidR="00050FCB" w:rsidRPr="009211BD">
        <w:rPr>
          <w:rFonts w:asciiTheme="minorHAnsi" w:hAnsiTheme="minorHAnsi" w:cstheme="minorHAnsi"/>
        </w:rPr>
        <w:t>the MHDC Online Grant Interface to the person who completed the application.</w:t>
      </w:r>
      <w:r w:rsidRPr="009211BD">
        <w:rPr>
          <w:rFonts w:asciiTheme="minorHAnsi" w:hAnsiTheme="minorHAnsi" w:cstheme="minorHAnsi"/>
        </w:rPr>
        <w:t xml:space="preserve"> </w:t>
      </w:r>
    </w:p>
    <w:p w14:paraId="55D610C1" w14:textId="02383771" w:rsidR="0099293B" w:rsidRPr="009211BD" w:rsidRDefault="0099293B" w:rsidP="00036570">
      <w:pPr>
        <w:rPr>
          <w:rFonts w:asciiTheme="minorHAnsi" w:hAnsiTheme="minorHAnsi" w:cstheme="minorHAnsi"/>
          <w:sz w:val="20"/>
          <w:szCs w:val="20"/>
        </w:rPr>
      </w:pPr>
    </w:p>
    <w:p w14:paraId="7455FD25" w14:textId="77777777" w:rsidR="006637AA" w:rsidRPr="009211BD" w:rsidRDefault="006637AA" w:rsidP="009211BD">
      <w:pPr>
        <w:spacing w:after="120"/>
        <w:rPr>
          <w:rFonts w:asciiTheme="minorHAnsi" w:hAnsiTheme="minorHAnsi" w:cstheme="minorHAnsi"/>
          <w:b/>
        </w:rPr>
      </w:pPr>
      <w:r w:rsidRPr="009211BD">
        <w:rPr>
          <w:rFonts w:asciiTheme="minorHAnsi" w:hAnsiTheme="minorHAnsi" w:cstheme="minorHAnsi"/>
          <w:b/>
        </w:rPr>
        <w:t xml:space="preserve">Availability of </w:t>
      </w:r>
      <w:r w:rsidR="00B41526" w:rsidRPr="009211BD">
        <w:rPr>
          <w:rFonts w:asciiTheme="minorHAnsi" w:hAnsiTheme="minorHAnsi" w:cstheme="minorHAnsi"/>
          <w:b/>
        </w:rPr>
        <w:t xml:space="preserve">Grant Funds </w:t>
      </w:r>
    </w:p>
    <w:p w14:paraId="21DD7638" w14:textId="4E2B01E5" w:rsidR="00E524CA" w:rsidRPr="009211BD" w:rsidRDefault="00552C74" w:rsidP="00036570">
      <w:pPr>
        <w:rPr>
          <w:rFonts w:asciiTheme="minorHAnsi" w:hAnsiTheme="minorHAnsi" w:cstheme="minorHAnsi"/>
        </w:rPr>
      </w:pPr>
      <w:r w:rsidRPr="009211BD">
        <w:rPr>
          <w:rFonts w:asciiTheme="minorHAnsi" w:hAnsiTheme="minorHAnsi" w:cstheme="minorHAnsi"/>
        </w:rPr>
        <w:t>If approved, g</w:t>
      </w:r>
      <w:r w:rsidR="006637AA" w:rsidRPr="009211BD">
        <w:rPr>
          <w:rFonts w:asciiTheme="minorHAnsi" w:hAnsiTheme="minorHAnsi" w:cstheme="minorHAnsi"/>
        </w:rPr>
        <w:t xml:space="preserve">rant funds will be </w:t>
      </w:r>
      <w:r w:rsidR="00AA72A7" w:rsidRPr="009211BD">
        <w:rPr>
          <w:rFonts w:asciiTheme="minorHAnsi" w:hAnsiTheme="minorHAnsi" w:cstheme="minorHAnsi"/>
        </w:rPr>
        <w:t xml:space="preserve">available </w:t>
      </w:r>
      <w:r w:rsidR="00744449">
        <w:rPr>
          <w:rFonts w:asciiTheme="minorHAnsi" w:hAnsiTheme="minorHAnsi" w:cstheme="minorHAnsi"/>
        </w:rPr>
        <w:t>January</w:t>
      </w:r>
      <w:r w:rsidR="00744449" w:rsidRPr="009211BD">
        <w:rPr>
          <w:rFonts w:asciiTheme="minorHAnsi" w:hAnsiTheme="minorHAnsi" w:cstheme="minorHAnsi"/>
        </w:rPr>
        <w:t xml:space="preserve"> </w:t>
      </w:r>
      <w:r w:rsidR="00AA72A7" w:rsidRPr="009211BD">
        <w:rPr>
          <w:rFonts w:asciiTheme="minorHAnsi" w:hAnsiTheme="minorHAnsi" w:cstheme="minorHAnsi"/>
        </w:rPr>
        <w:t xml:space="preserve">1, </w:t>
      </w:r>
      <w:r w:rsidR="0059479F" w:rsidRPr="009211BD">
        <w:rPr>
          <w:rFonts w:asciiTheme="minorHAnsi" w:hAnsiTheme="minorHAnsi" w:cstheme="minorHAnsi"/>
        </w:rPr>
        <w:t>202</w:t>
      </w:r>
      <w:r w:rsidR="00763BB4">
        <w:rPr>
          <w:rFonts w:asciiTheme="minorHAnsi" w:hAnsiTheme="minorHAnsi" w:cstheme="minorHAnsi"/>
        </w:rPr>
        <w:t>2</w:t>
      </w:r>
      <w:r w:rsidR="006637AA" w:rsidRPr="009211BD">
        <w:rPr>
          <w:rFonts w:asciiTheme="minorHAnsi" w:hAnsiTheme="minorHAnsi" w:cstheme="minorHAnsi"/>
        </w:rPr>
        <w:t>, however, prior to receiving funds, the grant agreement and all required additional paperwork must be completed by the agency and returned to MHDC</w:t>
      </w:r>
      <w:r w:rsidR="00AB1F74" w:rsidRPr="009211BD">
        <w:rPr>
          <w:rFonts w:asciiTheme="minorHAnsi" w:hAnsiTheme="minorHAnsi" w:cstheme="minorHAnsi"/>
        </w:rPr>
        <w:t xml:space="preserve"> by the deadline</w:t>
      </w:r>
      <w:r w:rsidR="006637AA" w:rsidRPr="009211BD">
        <w:rPr>
          <w:rFonts w:asciiTheme="minorHAnsi" w:hAnsiTheme="minorHAnsi" w:cstheme="minorHAnsi"/>
        </w:rPr>
        <w:t xml:space="preserve">. </w:t>
      </w:r>
      <w:r w:rsidR="00D92882" w:rsidRPr="00F1171A">
        <w:rPr>
          <w:rFonts w:asciiTheme="minorHAnsi" w:hAnsiTheme="minorHAnsi" w:cstheme="minorHAnsi"/>
        </w:rPr>
        <w:t xml:space="preserve">Additionally, </w:t>
      </w:r>
      <w:r w:rsidR="00D92882" w:rsidRPr="009211BD">
        <w:rPr>
          <w:rFonts w:asciiTheme="minorHAnsi" w:hAnsiTheme="minorHAnsi" w:cstheme="minorHAnsi"/>
          <w:u w:val="single"/>
        </w:rPr>
        <w:t xml:space="preserve">all previous </w:t>
      </w:r>
      <w:r w:rsidR="008A52E1" w:rsidRPr="009211BD">
        <w:rPr>
          <w:rFonts w:asciiTheme="minorHAnsi" w:hAnsiTheme="minorHAnsi" w:cstheme="minorHAnsi"/>
          <w:u w:val="single"/>
        </w:rPr>
        <w:t>MoHIP</w:t>
      </w:r>
      <w:r w:rsidR="00D92882" w:rsidRPr="009211BD">
        <w:rPr>
          <w:rFonts w:asciiTheme="minorHAnsi" w:hAnsiTheme="minorHAnsi" w:cstheme="minorHAnsi"/>
          <w:u w:val="single"/>
        </w:rPr>
        <w:t xml:space="preserve"> grants must be fully closed out</w:t>
      </w:r>
      <w:r w:rsidR="00D92882" w:rsidRPr="00F1171A">
        <w:rPr>
          <w:rFonts w:asciiTheme="minorHAnsi" w:hAnsiTheme="minorHAnsi" w:cstheme="minorHAnsi"/>
        </w:rPr>
        <w:t>.</w:t>
      </w:r>
    </w:p>
    <w:p w14:paraId="480D0CE6" w14:textId="77777777" w:rsidR="00E524CA" w:rsidRPr="009211BD" w:rsidRDefault="00E524CA" w:rsidP="00036570">
      <w:pPr>
        <w:rPr>
          <w:rFonts w:asciiTheme="minorHAnsi" w:hAnsiTheme="minorHAnsi" w:cstheme="minorHAnsi"/>
          <w:sz w:val="20"/>
          <w:szCs w:val="20"/>
        </w:rPr>
      </w:pPr>
    </w:p>
    <w:p w14:paraId="37B4A321" w14:textId="77777777" w:rsidR="00036570" w:rsidRPr="009211BD" w:rsidRDefault="00036570" w:rsidP="009211BD">
      <w:pPr>
        <w:spacing w:after="120"/>
        <w:rPr>
          <w:rFonts w:asciiTheme="minorHAnsi" w:hAnsiTheme="minorHAnsi" w:cstheme="minorHAnsi"/>
          <w:b/>
        </w:rPr>
      </w:pPr>
      <w:r w:rsidRPr="009211BD">
        <w:rPr>
          <w:rFonts w:asciiTheme="minorHAnsi" w:hAnsiTheme="minorHAnsi" w:cstheme="minorHAnsi"/>
          <w:b/>
        </w:rPr>
        <w:t>Contact Information</w:t>
      </w:r>
    </w:p>
    <w:p w14:paraId="27E2FF15" w14:textId="2B1C8F36" w:rsidR="00285F7A" w:rsidRPr="009211BD" w:rsidRDefault="00763BB4" w:rsidP="00055230">
      <w:pPr>
        <w:tabs>
          <w:tab w:val="left" w:pos="5835"/>
        </w:tabs>
        <w:rPr>
          <w:rFonts w:asciiTheme="minorHAnsi" w:hAnsiTheme="minorHAnsi" w:cstheme="minorHAnsi"/>
        </w:rPr>
      </w:pPr>
      <w:r>
        <w:rPr>
          <w:rFonts w:asciiTheme="minorHAnsi" w:hAnsiTheme="minorHAnsi" w:cstheme="minorHAnsi"/>
        </w:rPr>
        <w:t>Lisa Moler</w:t>
      </w:r>
      <w:r w:rsidR="00055230" w:rsidRPr="009211BD">
        <w:rPr>
          <w:rFonts w:asciiTheme="minorHAnsi" w:hAnsiTheme="minorHAnsi" w:cstheme="minorHAnsi"/>
        </w:rPr>
        <w:tab/>
      </w:r>
    </w:p>
    <w:p w14:paraId="4A609727" w14:textId="56FF2CB6" w:rsidR="00285F7A" w:rsidRPr="009211BD" w:rsidRDefault="00763BB4" w:rsidP="00036570">
      <w:pPr>
        <w:rPr>
          <w:rFonts w:asciiTheme="minorHAnsi" w:hAnsiTheme="minorHAnsi" w:cstheme="minorHAnsi"/>
        </w:rPr>
      </w:pPr>
      <w:r>
        <w:rPr>
          <w:rFonts w:asciiTheme="minorHAnsi" w:hAnsiTheme="minorHAnsi" w:cstheme="minorHAnsi"/>
        </w:rPr>
        <w:t>State Program</w:t>
      </w:r>
      <w:r w:rsidR="008B3A7A" w:rsidRPr="009211BD">
        <w:rPr>
          <w:rFonts w:asciiTheme="minorHAnsi" w:hAnsiTheme="minorHAnsi" w:cstheme="minorHAnsi"/>
        </w:rPr>
        <w:t xml:space="preserve"> Administrator</w:t>
      </w:r>
    </w:p>
    <w:p w14:paraId="76939ACA" w14:textId="77777777" w:rsidR="00285F7A" w:rsidRPr="009211BD" w:rsidRDefault="00285F7A" w:rsidP="00036570">
      <w:pPr>
        <w:rPr>
          <w:rFonts w:asciiTheme="minorHAnsi" w:hAnsiTheme="minorHAnsi" w:cstheme="minorHAnsi"/>
        </w:rPr>
      </w:pPr>
      <w:r w:rsidRPr="009211BD">
        <w:rPr>
          <w:rFonts w:asciiTheme="minorHAnsi" w:hAnsiTheme="minorHAnsi" w:cstheme="minorHAnsi"/>
        </w:rPr>
        <w:t>(816) 759-7228</w:t>
      </w:r>
    </w:p>
    <w:p w14:paraId="68F7AF0B" w14:textId="6AB77E1F" w:rsidR="00BA6C43" w:rsidRPr="009211BD" w:rsidRDefault="00950E35" w:rsidP="009211BD">
      <w:pPr>
        <w:rPr>
          <w:rFonts w:asciiTheme="minorHAnsi" w:hAnsiTheme="minorHAnsi" w:cstheme="minorHAnsi"/>
        </w:rPr>
      </w:pPr>
      <w:hyperlink r:id="rId16" w:history="1">
        <w:r w:rsidR="00763BB4" w:rsidRPr="00C51DE0">
          <w:rPr>
            <w:rStyle w:val="Hyperlink"/>
            <w:rFonts w:asciiTheme="minorHAnsi" w:hAnsiTheme="minorHAnsi" w:cstheme="minorHAnsi"/>
          </w:rPr>
          <w:t>Lisa.Moler@mhdc.com</w:t>
        </w:r>
      </w:hyperlink>
    </w:p>
    <w:sectPr w:rsidR="00BA6C43" w:rsidRPr="009211BD" w:rsidSect="003F3BF5">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9D86" w14:textId="77777777" w:rsidR="007B28A0" w:rsidRDefault="007B28A0" w:rsidP="003F3BF5">
      <w:r>
        <w:separator/>
      </w:r>
    </w:p>
  </w:endnote>
  <w:endnote w:type="continuationSeparator" w:id="0">
    <w:p w14:paraId="464D843E" w14:textId="77777777" w:rsidR="007B28A0" w:rsidRDefault="007B28A0" w:rsidP="003F3BF5">
      <w:r>
        <w:continuationSeparator/>
      </w:r>
    </w:p>
  </w:endnote>
  <w:endnote w:type="continuationNotice" w:id="1">
    <w:p w14:paraId="26470884" w14:textId="77777777" w:rsidR="007B28A0" w:rsidRDefault="007B2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70816317"/>
      <w:docPartObj>
        <w:docPartGallery w:val="Page Numbers (Bottom of Page)"/>
        <w:docPartUnique/>
      </w:docPartObj>
    </w:sdtPr>
    <w:sdtEndPr>
      <w:rPr>
        <w:noProof/>
      </w:rPr>
    </w:sdtEndPr>
    <w:sdtContent>
      <w:p w14:paraId="3C70CDCB" w14:textId="727F669F" w:rsidR="00472AEB" w:rsidRPr="009211BD" w:rsidRDefault="00472AEB" w:rsidP="00F80745">
        <w:pPr>
          <w:pStyle w:val="Footer"/>
          <w:jc w:val="right"/>
          <w:rPr>
            <w:rFonts w:asciiTheme="minorHAnsi" w:hAnsiTheme="minorHAnsi" w:cstheme="minorHAnsi"/>
            <w:noProof/>
          </w:rPr>
        </w:pPr>
        <w:r w:rsidRPr="009211BD">
          <w:rPr>
            <w:rFonts w:asciiTheme="minorHAnsi" w:hAnsiTheme="minorHAnsi" w:cstheme="minorHAnsi"/>
          </w:rPr>
          <w:fldChar w:fldCharType="begin"/>
        </w:r>
        <w:r w:rsidRPr="009211BD">
          <w:rPr>
            <w:rFonts w:asciiTheme="minorHAnsi" w:hAnsiTheme="minorHAnsi" w:cstheme="minorHAnsi"/>
          </w:rPr>
          <w:instrText xml:space="preserve"> PAGE   \* MERGEFORMAT </w:instrText>
        </w:r>
        <w:r w:rsidRPr="009211BD">
          <w:rPr>
            <w:rFonts w:asciiTheme="minorHAnsi" w:hAnsiTheme="minorHAnsi" w:cstheme="minorHAnsi"/>
          </w:rPr>
          <w:fldChar w:fldCharType="separate"/>
        </w:r>
        <w:r w:rsidR="00950E35">
          <w:rPr>
            <w:rFonts w:asciiTheme="minorHAnsi" w:hAnsiTheme="minorHAnsi" w:cstheme="minorHAnsi"/>
            <w:noProof/>
          </w:rPr>
          <w:t>1</w:t>
        </w:r>
        <w:r w:rsidRPr="009211BD">
          <w:rPr>
            <w:rFonts w:asciiTheme="minorHAnsi" w:hAnsiTheme="minorHAnsi" w:cstheme="minorHAnsi"/>
            <w:noProof/>
          </w:rPr>
          <w:fldChar w:fldCharType="end"/>
        </w:r>
        <w:r w:rsidRPr="009211BD">
          <w:rPr>
            <w:rFonts w:asciiTheme="minorHAnsi" w:hAnsiTheme="minorHAnsi" w:cstheme="minorHAnsi"/>
            <w:noProof/>
          </w:rPr>
          <w:t xml:space="preserve">                               Effective Date: </w:t>
        </w:r>
        <w:r w:rsidR="00763BB4">
          <w:rPr>
            <w:rFonts w:asciiTheme="minorHAnsi" w:hAnsiTheme="minorHAnsi" w:cstheme="minorHAnsi"/>
            <w:noProof/>
          </w:rPr>
          <w:t>10/1/2021</w:t>
        </w:r>
      </w:p>
    </w:sdtContent>
  </w:sdt>
  <w:p w14:paraId="4E93BB96" w14:textId="77777777" w:rsidR="00472AEB" w:rsidRDefault="0047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087B" w14:textId="77777777" w:rsidR="007B28A0" w:rsidRDefault="007B28A0" w:rsidP="003F3BF5">
      <w:r>
        <w:separator/>
      </w:r>
    </w:p>
  </w:footnote>
  <w:footnote w:type="continuationSeparator" w:id="0">
    <w:p w14:paraId="712BFB22" w14:textId="77777777" w:rsidR="007B28A0" w:rsidRDefault="007B28A0" w:rsidP="003F3BF5">
      <w:r>
        <w:continuationSeparator/>
      </w:r>
    </w:p>
  </w:footnote>
  <w:footnote w:type="continuationNotice" w:id="1">
    <w:p w14:paraId="38E546B7" w14:textId="77777777" w:rsidR="007B28A0" w:rsidRDefault="007B28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389A" w14:textId="77777777" w:rsidR="00472AEB" w:rsidRPr="009211BD" w:rsidRDefault="00472AEB" w:rsidP="00975ED5">
    <w:pPr>
      <w:pStyle w:val="Header"/>
      <w:jc w:val="right"/>
      <w:rPr>
        <w:rFonts w:asciiTheme="minorHAnsi" w:hAnsiTheme="minorHAnsi" w:cstheme="minorHAnsi"/>
      </w:rPr>
    </w:pPr>
    <w:r w:rsidRPr="009211BD">
      <w:rPr>
        <w:rFonts w:asciiTheme="minorHAnsi" w:hAnsiTheme="minorHAnsi" w:cstheme="minorHAnsi"/>
      </w:rPr>
      <w:t>Form: MoHIP-122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FD0"/>
    <w:multiLevelType w:val="hybridMultilevel"/>
    <w:tmpl w:val="B63CB406"/>
    <w:lvl w:ilvl="0" w:tplc="CDC6E0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62FF"/>
    <w:multiLevelType w:val="hybridMultilevel"/>
    <w:tmpl w:val="4444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06114"/>
    <w:multiLevelType w:val="hybridMultilevel"/>
    <w:tmpl w:val="2E3C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787F"/>
    <w:multiLevelType w:val="hybridMultilevel"/>
    <w:tmpl w:val="106EA19C"/>
    <w:lvl w:ilvl="0" w:tplc="4D94BC40">
      <w:start w:val="1"/>
      <w:numFmt w:val="decimal"/>
      <w:lvlText w:val="%1."/>
      <w:lvlJc w:val="left"/>
      <w:pPr>
        <w:ind w:left="360" w:hanging="360"/>
      </w:pPr>
      <w:rPr>
        <w:rFonts w:asciiTheme="minorHAnsi" w:hAnsiTheme="minorHAnsi"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267903"/>
    <w:multiLevelType w:val="hybridMultilevel"/>
    <w:tmpl w:val="C226AED8"/>
    <w:lvl w:ilvl="0" w:tplc="55B0AF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65DD1"/>
    <w:multiLevelType w:val="hybridMultilevel"/>
    <w:tmpl w:val="C54E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D44"/>
    <w:multiLevelType w:val="hybridMultilevel"/>
    <w:tmpl w:val="D54EC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76167"/>
    <w:multiLevelType w:val="hybridMultilevel"/>
    <w:tmpl w:val="E1FA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C44EC"/>
    <w:multiLevelType w:val="hybridMultilevel"/>
    <w:tmpl w:val="C35E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E1E05"/>
    <w:multiLevelType w:val="hybridMultilevel"/>
    <w:tmpl w:val="C56C5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1459A"/>
    <w:multiLevelType w:val="hybridMultilevel"/>
    <w:tmpl w:val="E36A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66454"/>
    <w:multiLevelType w:val="hybridMultilevel"/>
    <w:tmpl w:val="754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47ABF"/>
    <w:multiLevelType w:val="hybridMultilevel"/>
    <w:tmpl w:val="360C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848D1"/>
    <w:multiLevelType w:val="hybridMultilevel"/>
    <w:tmpl w:val="EC34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A7A1A"/>
    <w:multiLevelType w:val="hybridMultilevel"/>
    <w:tmpl w:val="4614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A5263"/>
    <w:multiLevelType w:val="hybridMultilevel"/>
    <w:tmpl w:val="BDDC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E72A49"/>
    <w:multiLevelType w:val="hybridMultilevel"/>
    <w:tmpl w:val="CC8A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4C09"/>
    <w:multiLevelType w:val="hybridMultilevel"/>
    <w:tmpl w:val="5280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22AD1"/>
    <w:multiLevelType w:val="hybridMultilevel"/>
    <w:tmpl w:val="14CE7C7E"/>
    <w:lvl w:ilvl="0" w:tplc="7480C5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342699"/>
    <w:multiLevelType w:val="hybridMultilevel"/>
    <w:tmpl w:val="E84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7772C"/>
    <w:multiLevelType w:val="hybridMultilevel"/>
    <w:tmpl w:val="837C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B7CD0"/>
    <w:multiLevelType w:val="hybridMultilevel"/>
    <w:tmpl w:val="96ACC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E672A1"/>
    <w:multiLevelType w:val="hybridMultilevel"/>
    <w:tmpl w:val="B560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A0B49"/>
    <w:multiLevelType w:val="hybridMultilevel"/>
    <w:tmpl w:val="C2780582"/>
    <w:lvl w:ilvl="0" w:tplc="8ACAE104">
      <w:start w:val="1"/>
      <w:numFmt w:val="decimal"/>
      <w:lvlText w:val="%1."/>
      <w:lvlJc w:val="left"/>
      <w:pPr>
        <w:ind w:left="720" w:hanging="360"/>
      </w:pPr>
      <w:rPr>
        <w:rFonts w:asciiTheme="minorHAnsi" w:hAnsiTheme="minorHAnsi" w:cs="Times New Roman"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81827"/>
    <w:multiLevelType w:val="hybridMultilevel"/>
    <w:tmpl w:val="9E442C26"/>
    <w:lvl w:ilvl="0" w:tplc="04090001">
      <w:start w:val="1"/>
      <w:numFmt w:val="bullet"/>
      <w:lvlText w:val=""/>
      <w:lvlJc w:val="left"/>
      <w:pPr>
        <w:ind w:left="720" w:hanging="360"/>
      </w:pPr>
      <w:rPr>
        <w:rFonts w:ascii="Symbol" w:hAnsi="Symbol" w:hint="default"/>
      </w:rPr>
    </w:lvl>
    <w:lvl w:ilvl="1" w:tplc="1624B10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03BCC"/>
    <w:multiLevelType w:val="hybridMultilevel"/>
    <w:tmpl w:val="631CC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34118"/>
    <w:multiLevelType w:val="hybridMultilevel"/>
    <w:tmpl w:val="D45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C5451"/>
    <w:multiLevelType w:val="hybridMultilevel"/>
    <w:tmpl w:val="CFB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D5A22"/>
    <w:multiLevelType w:val="hybridMultilevel"/>
    <w:tmpl w:val="09EE5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53734"/>
    <w:multiLevelType w:val="hybridMultilevel"/>
    <w:tmpl w:val="E65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072A4"/>
    <w:multiLevelType w:val="hybridMultilevel"/>
    <w:tmpl w:val="7CD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12FC2"/>
    <w:multiLevelType w:val="hybridMultilevel"/>
    <w:tmpl w:val="DE52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21"/>
  </w:num>
  <w:num w:numId="4">
    <w:abstractNumId w:val="0"/>
  </w:num>
  <w:num w:numId="5">
    <w:abstractNumId w:val="4"/>
  </w:num>
  <w:num w:numId="6">
    <w:abstractNumId w:val="23"/>
  </w:num>
  <w:num w:numId="7">
    <w:abstractNumId w:val="29"/>
  </w:num>
  <w:num w:numId="8">
    <w:abstractNumId w:val="24"/>
  </w:num>
  <w:num w:numId="9">
    <w:abstractNumId w:val="30"/>
  </w:num>
  <w:num w:numId="10">
    <w:abstractNumId w:val="25"/>
  </w:num>
  <w:num w:numId="11">
    <w:abstractNumId w:val="14"/>
  </w:num>
  <w:num w:numId="12">
    <w:abstractNumId w:val="13"/>
  </w:num>
  <w:num w:numId="13">
    <w:abstractNumId w:val="20"/>
  </w:num>
  <w:num w:numId="14">
    <w:abstractNumId w:val="12"/>
  </w:num>
  <w:num w:numId="15">
    <w:abstractNumId w:val="10"/>
  </w:num>
  <w:num w:numId="16">
    <w:abstractNumId w:val="6"/>
  </w:num>
  <w:num w:numId="17">
    <w:abstractNumId w:val="7"/>
  </w:num>
  <w:num w:numId="18">
    <w:abstractNumId w:val="5"/>
  </w:num>
  <w:num w:numId="19">
    <w:abstractNumId w:val="26"/>
  </w:num>
  <w:num w:numId="20">
    <w:abstractNumId w:val="15"/>
  </w:num>
  <w:num w:numId="21">
    <w:abstractNumId w:val="2"/>
  </w:num>
  <w:num w:numId="22">
    <w:abstractNumId w:val="8"/>
  </w:num>
  <w:num w:numId="23">
    <w:abstractNumId w:val="31"/>
  </w:num>
  <w:num w:numId="24">
    <w:abstractNumId w:val="22"/>
  </w:num>
  <w:num w:numId="25">
    <w:abstractNumId w:val="11"/>
  </w:num>
  <w:num w:numId="26">
    <w:abstractNumId w:val="27"/>
  </w:num>
  <w:num w:numId="27">
    <w:abstractNumId w:val="17"/>
  </w:num>
  <w:num w:numId="28">
    <w:abstractNumId w:val="16"/>
  </w:num>
  <w:num w:numId="29">
    <w:abstractNumId w:val="9"/>
  </w:num>
  <w:num w:numId="30">
    <w:abstractNumId w:val="1"/>
  </w:num>
  <w:num w:numId="31">
    <w:abstractNumId w:val="19"/>
  </w:num>
  <w:num w:numId="3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1D"/>
    <w:rsid w:val="00000C32"/>
    <w:rsid w:val="00001ECA"/>
    <w:rsid w:val="00002B85"/>
    <w:rsid w:val="0000343F"/>
    <w:rsid w:val="00003564"/>
    <w:rsid w:val="0000412E"/>
    <w:rsid w:val="000046B0"/>
    <w:rsid w:val="00004ADE"/>
    <w:rsid w:val="000051DF"/>
    <w:rsid w:val="0000542F"/>
    <w:rsid w:val="00005ECC"/>
    <w:rsid w:val="000062F9"/>
    <w:rsid w:val="00006B1C"/>
    <w:rsid w:val="00010369"/>
    <w:rsid w:val="000109F9"/>
    <w:rsid w:val="000117A0"/>
    <w:rsid w:val="00011A2D"/>
    <w:rsid w:val="000129B2"/>
    <w:rsid w:val="00012D21"/>
    <w:rsid w:val="00012EA2"/>
    <w:rsid w:val="00014DFF"/>
    <w:rsid w:val="00020412"/>
    <w:rsid w:val="000206AF"/>
    <w:rsid w:val="00020711"/>
    <w:rsid w:val="00021657"/>
    <w:rsid w:val="000219A2"/>
    <w:rsid w:val="00022445"/>
    <w:rsid w:val="00022833"/>
    <w:rsid w:val="00022AD8"/>
    <w:rsid w:val="00022E5F"/>
    <w:rsid w:val="000232CA"/>
    <w:rsid w:val="000245A4"/>
    <w:rsid w:val="0002466E"/>
    <w:rsid w:val="00025215"/>
    <w:rsid w:val="00025766"/>
    <w:rsid w:val="00025C8D"/>
    <w:rsid w:val="000260D8"/>
    <w:rsid w:val="000268DD"/>
    <w:rsid w:val="0002774B"/>
    <w:rsid w:val="00030BAE"/>
    <w:rsid w:val="00032420"/>
    <w:rsid w:val="00032C68"/>
    <w:rsid w:val="00033AD6"/>
    <w:rsid w:val="000340EE"/>
    <w:rsid w:val="00035C63"/>
    <w:rsid w:val="00036114"/>
    <w:rsid w:val="00036570"/>
    <w:rsid w:val="000365C3"/>
    <w:rsid w:val="00036D0A"/>
    <w:rsid w:val="0003728D"/>
    <w:rsid w:val="00037589"/>
    <w:rsid w:val="00037648"/>
    <w:rsid w:val="000377B7"/>
    <w:rsid w:val="00040133"/>
    <w:rsid w:val="00040BA9"/>
    <w:rsid w:val="000423BA"/>
    <w:rsid w:val="0004268E"/>
    <w:rsid w:val="000429D1"/>
    <w:rsid w:val="00043796"/>
    <w:rsid w:val="00046255"/>
    <w:rsid w:val="00046A2B"/>
    <w:rsid w:val="000473BE"/>
    <w:rsid w:val="00050FCB"/>
    <w:rsid w:val="00051C42"/>
    <w:rsid w:val="00051EF0"/>
    <w:rsid w:val="000528DE"/>
    <w:rsid w:val="00052A49"/>
    <w:rsid w:val="00055056"/>
    <w:rsid w:val="00055230"/>
    <w:rsid w:val="00055E05"/>
    <w:rsid w:val="000566B2"/>
    <w:rsid w:val="00057196"/>
    <w:rsid w:val="00057F53"/>
    <w:rsid w:val="00060BA5"/>
    <w:rsid w:val="00060CE8"/>
    <w:rsid w:val="00061887"/>
    <w:rsid w:val="00062364"/>
    <w:rsid w:val="00062616"/>
    <w:rsid w:val="00062744"/>
    <w:rsid w:val="00062B9D"/>
    <w:rsid w:val="00063E27"/>
    <w:rsid w:val="00064361"/>
    <w:rsid w:val="00065F94"/>
    <w:rsid w:val="0006689C"/>
    <w:rsid w:val="00067211"/>
    <w:rsid w:val="0006772B"/>
    <w:rsid w:val="00067E0D"/>
    <w:rsid w:val="000704B7"/>
    <w:rsid w:val="00070ABA"/>
    <w:rsid w:val="00070C98"/>
    <w:rsid w:val="00071030"/>
    <w:rsid w:val="00071037"/>
    <w:rsid w:val="00071C1D"/>
    <w:rsid w:val="00071C68"/>
    <w:rsid w:val="00072DA4"/>
    <w:rsid w:val="00073B5A"/>
    <w:rsid w:val="00074315"/>
    <w:rsid w:val="0007513E"/>
    <w:rsid w:val="00076F03"/>
    <w:rsid w:val="0008263E"/>
    <w:rsid w:val="00082848"/>
    <w:rsid w:val="0008339E"/>
    <w:rsid w:val="0008360D"/>
    <w:rsid w:val="00084CA1"/>
    <w:rsid w:val="00085A04"/>
    <w:rsid w:val="0009108C"/>
    <w:rsid w:val="000911BE"/>
    <w:rsid w:val="0009141A"/>
    <w:rsid w:val="00091C1A"/>
    <w:rsid w:val="00091D4D"/>
    <w:rsid w:val="000924E5"/>
    <w:rsid w:val="00092C54"/>
    <w:rsid w:val="00092C6C"/>
    <w:rsid w:val="000936EB"/>
    <w:rsid w:val="00093E3D"/>
    <w:rsid w:val="00093F5C"/>
    <w:rsid w:val="00095092"/>
    <w:rsid w:val="000956D4"/>
    <w:rsid w:val="000958A4"/>
    <w:rsid w:val="00096495"/>
    <w:rsid w:val="0009719A"/>
    <w:rsid w:val="000A0545"/>
    <w:rsid w:val="000A09DA"/>
    <w:rsid w:val="000A0E21"/>
    <w:rsid w:val="000A13E2"/>
    <w:rsid w:val="000A1B29"/>
    <w:rsid w:val="000A1E88"/>
    <w:rsid w:val="000A3A62"/>
    <w:rsid w:val="000A47D2"/>
    <w:rsid w:val="000A4825"/>
    <w:rsid w:val="000A5235"/>
    <w:rsid w:val="000A6EBB"/>
    <w:rsid w:val="000A6FAF"/>
    <w:rsid w:val="000A7472"/>
    <w:rsid w:val="000B0DEA"/>
    <w:rsid w:val="000B1799"/>
    <w:rsid w:val="000B1B09"/>
    <w:rsid w:val="000B276D"/>
    <w:rsid w:val="000B2A0E"/>
    <w:rsid w:val="000B2E10"/>
    <w:rsid w:val="000B359E"/>
    <w:rsid w:val="000B3D03"/>
    <w:rsid w:val="000B3D22"/>
    <w:rsid w:val="000B40DA"/>
    <w:rsid w:val="000B4B25"/>
    <w:rsid w:val="000B5175"/>
    <w:rsid w:val="000B6C0C"/>
    <w:rsid w:val="000B7AF1"/>
    <w:rsid w:val="000C142D"/>
    <w:rsid w:val="000C1DCA"/>
    <w:rsid w:val="000C2362"/>
    <w:rsid w:val="000C2908"/>
    <w:rsid w:val="000C38D9"/>
    <w:rsid w:val="000C3919"/>
    <w:rsid w:val="000C3B6D"/>
    <w:rsid w:val="000C3DBB"/>
    <w:rsid w:val="000C3F37"/>
    <w:rsid w:val="000C53DE"/>
    <w:rsid w:val="000C5C8A"/>
    <w:rsid w:val="000C65C8"/>
    <w:rsid w:val="000C6AA5"/>
    <w:rsid w:val="000C7518"/>
    <w:rsid w:val="000D00D7"/>
    <w:rsid w:val="000D1717"/>
    <w:rsid w:val="000D2D55"/>
    <w:rsid w:val="000D2DB5"/>
    <w:rsid w:val="000D39D1"/>
    <w:rsid w:val="000D418D"/>
    <w:rsid w:val="000D5280"/>
    <w:rsid w:val="000D6F00"/>
    <w:rsid w:val="000D76FE"/>
    <w:rsid w:val="000E00A5"/>
    <w:rsid w:val="000E047F"/>
    <w:rsid w:val="000E06EA"/>
    <w:rsid w:val="000E0A74"/>
    <w:rsid w:val="000E1D1A"/>
    <w:rsid w:val="000E1EFE"/>
    <w:rsid w:val="000E266B"/>
    <w:rsid w:val="000E2FF6"/>
    <w:rsid w:val="000E3688"/>
    <w:rsid w:val="000E41CB"/>
    <w:rsid w:val="000E495A"/>
    <w:rsid w:val="000E4E60"/>
    <w:rsid w:val="000E5398"/>
    <w:rsid w:val="000E58BE"/>
    <w:rsid w:val="000E5B72"/>
    <w:rsid w:val="000E66B7"/>
    <w:rsid w:val="000F0373"/>
    <w:rsid w:val="000F2D40"/>
    <w:rsid w:val="000F5727"/>
    <w:rsid w:val="000F6B3D"/>
    <w:rsid w:val="000F6D9B"/>
    <w:rsid w:val="000F7054"/>
    <w:rsid w:val="000F7A65"/>
    <w:rsid w:val="0010136E"/>
    <w:rsid w:val="00101723"/>
    <w:rsid w:val="00102035"/>
    <w:rsid w:val="00103B83"/>
    <w:rsid w:val="00103E76"/>
    <w:rsid w:val="001040EF"/>
    <w:rsid w:val="00105766"/>
    <w:rsid w:val="00106366"/>
    <w:rsid w:val="0010703C"/>
    <w:rsid w:val="001072D8"/>
    <w:rsid w:val="00107474"/>
    <w:rsid w:val="00110372"/>
    <w:rsid w:val="00110760"/>
    <w:rsid w:val="00110B6B"/>
    <w:rsid w:val="00110FA6"/>
    <w:rsid w:val="001120F8"/>
    <w:rsid w:val="00112BF3"/>
    <w:rsid w:val="00114FFE"/>
    <w:rsid w:val="0011536E"/>
    <w:rsid w:val="00115D8F"/>
    <w:rsid w:val="0011627C"/>
    <w:rsid w:val="001165C3"/>
    <w:rsid w:val="001172F0"/>
    <w:rsid w:val="00117C69"/>
    <w:rsid w:val="00120FD8"/>
    <w:rsid w:val="00121128"/>
    <w:rsid w:val="00121A87"/>
    <w:rsid w:val="0012341E"/>
    <w:rsid w:val="0012377E"/>
    <w:rsid w:val="00124A1B"/>
    <w:rsid w:val="00124C38"/>
    <w:rsid w:val="001255B0"/>
    <w:rsid w:val="00125EB3"/>
    <w:rsid w:val="00126778"/>
    <w:rsid w:val="00127E49"/>
    <w:rsid w:val="001307B3"/>
    <w:rsid w:val="00130824"/>
    <w:rsid w:val="00130D9F"/>
    <w:rsid w:val="00130DF5"/>
    <w:rsid w:val="0013177B"/>
    <w:rsid w:val="00131F40"/>
    <w:rsid w:val="001341DB"/>
    <w:rsid w:val="0013647E"/>
    <w:rsid w:val="00136679"/>
    <w:rsid w:val="00136B36"/>
    <w:rsid w:val="00140779"/>
    <w:rsid w:val="001410B8"/>
    <w:rsid w:val="00141539"/>
    <w:rsid w:val="00141918"/>
    <w:rsid w:val="00142091"/>
    <w:rsid w:val="00142F13"/>
    <w:rsid w:val="00142F1C"/>
    <w:rsid w:val="00143AE6"/>
    <w:rsid w:val="0014657E"/>
    <w:rsid w:val="001468AA"/>
    <w:rsid w:val="00146A6C"/>
    <w:rsid w:val="00146F71"/>
    <w:rsid w:val="00151C47"/>
    <w:rsid w:val="00152D57"/>
    <w:rsid w:val="00153F22"/>
    <w:rsid w:val="00153F52"/>
    <w:rsid w:val="0015418A"/>
    <w:rsid w:val="00154AB2"/>
    <w:rsid w:val="00154ADD"/>
    <w:rsid w:val="0015526D"/>
    <w:rsid w:val="00155A51"/>
    <w:rsid w:val="0015615E"/>
    <w:rsid w:val="0015727B"/>
    <w:rsid w:val="001600EB"/>
    <w:rsid w:val="00160437"/>
    <w:rsid w:val="001608D5"/>
    <w:rsid w:val="00160987"/>
    <w:rsid w:val="0016139D"/>
    <w:rsid w:val="00162287"/>
    <w:rsid w:val="00164949"/>
    <w:rsid w:val="00164B53"/>
    <w:rsid w:val="00164BDD"/>
    <w:rsid w:val="001657D6"/>
    <w:rsid w:val="00165B90"/>
    <w:rsid w:val="00165F17"/>
    <w:rsid w:val="00166653"/>
    <w:rsid w:val="0016692C"/>
    <w:rsid w:val="001670C2"/>
    <w:rsid w:val="001676F3"/>
    <w:rsid w:val="001704DA"/>
    <w:rsid w:val="0017050E"/>
    <w:rsid w:val="001741E6"/>
    <w:rsid w:val="0017686F"/>
    <w:rsid w:val="0018030A"/>
    <w:rsid w:val="00181A58"/>
    <w:rsid w:val="00181AFF"/>
    <w:rsid w:val="001825C2"/>
    <w:rsid w:val="00182C3B"/>
    <w:rsid w:val="00182D28"/>
    <w:rsid w:val="0018493A"/>
    <w:rsid w:val="00185154"/>
    <w:rsid w:val="001868F6"/>
    <w:rsid w:val="00190EF5"/>
    <w:rsid w:val="00191A0E"/>
    <w:rsid w:val="00191E22"/>
    <w:rsid w:val="001933E8"/>
    <w:rsid w:val="0019347B"/>
    <w:rsid w:val="00193EBB"/>
    <w:rsid w:val="00193FFA"/>
    <w:rsid w:val="00194D1B"/>
    <w:rsid w:val="00195143"/>
    <w:rsid w:val="00195AF3"/>
    <w:rsid w:val="00196109"/>
    <w:rsid w:val="00196925"/>
    <w:rsid w:val="00196D3E"/>
    <w:rsid w:val="0019755B"/>
    <w:rsid w:val="00197EC0"/>
    <w:rsid w:val="001A111C"/>
    <w:rsid w:val="001A1967"/>
    <w:rsid w:val="001A1CEA"/>
    <w:rsid w:val="001A2049"/>
    <w:rsid w:val="001A3E6D"/>
    <w:rsid w:val="001A4033"/>
    <w:rsid w:val="001A42C5"/>
    <w:rsid w:val="001A5375"/>
    <w:rsid w:val="001A5490"/>
    <w:rsid w:val="001A5EBE"/>
    <w:rsid w:val="001A6310"/>
    <w:rsid w:val="001A74D6"/>
    <w:rsid w:val="001A7AB8"/>
    <w:rsid w:val="001A7CBC"/>
    <w:rsid w:val="001B08FB"/>
    <w:rsid w:val="001B0D1A"/>
    <w:rsid w:val="001B2098"/>
    <w:rsid w:val="001B2C20"/>
    <w:rsid w:val="001B3A07"/>
    <w:rsid w:val="001B4370"/>
    <w:rsid w:val="001B53BB"/>
    <w:rsid w:val="001B59B3"/>
    <w:rsid w:val="001B6321"/>
    <w:rsid w:val="001B6D9F"/>
    <w:rsid w:val="001B7AB9"/>
    <w:rsid w:val="001B7AD2"/>
    <w:rsid w:val="001C1430"/>
    <w:rsid w:val="001C26E8"/>
    <w:rsid w:val="001C2B6E"/>
    <w:rsid w:val="001C4051"/>
    <w:rsid w:val="001C44FA"/>
    <w:rsid w:val="001C5D76"/>
    <w:rsid w:val="001C786F"/>
    <w:rsid w:val="001C78C8"/>
    <w:rsid w:val="001D0616"/>
    <w:rsid w:val="001D35FE"/>
    <w:rsid w:val="001D37E5"/>
    <w:rsid w:val="001D39D2"/>
    <w:rsid w:val="001D490C"/>
    <w:rsid w:val="001D4964"/>
    <w:rsid w:val="001D523A"/>
    <w:rsid w:val="001D6B0A"/>
    <w:rsid w:val="001D6C1D"/>
    <w:rsid w:val="001D710E"/>
    <w:rsid w:val="001D7567"/>
    <w:rsid w:val="001D7F11"/>
    <w:rsid w:val="001E039A"/>
    <w:rsid w:val="001E03D2"/>
    <w:rsid w:val="001E0C74"/>
    <w:rsid w:val="001E118C"/>
    <w:rsid w:val="001E1261"/>
    <w:rsid w:val="001E1F77"/>
    <w:rsid w:val="001E213A"/>
    <w:rsid w:val="001E241A"/>
    <w:rsid w:val="001E25CA"/>
    <w:rsid w:val="001E5BC4"/>
    <w:rsid w:val="001E68A3"/>
    <w:rsid w:val="001E6CFE"/>
    <w:rsid w:val="001E6EB0"/>
    <w:rsid w:val="001E7019"/>
    <w:rsid w:val="001F05F3"/>
    <w:rsid w:val="001F15AD"/>
    <w:rsid w:val="001F288D"/>
    <w:rsid w:val="001F342D"/>
    <w:rsid w:val="001F517F"/>
    <w:rsid w:val="001F5D3B"/>
    <w:rsid w:val="001F6650"/>
    <w:rsid w:val="001F718D"/>
    <w:rsid w:val="001F766D"/>
    <w:rsid w:val="001F7E4C"/>
    <w:rsid w:val="002005C3"/>
    <w:rsid w:val="0020178F"/>
    <w:rsid w:val="00206C3F"/>
    <w:rsid w:val="002106CA"/>
    <w:rsid w:val="00210A43"/>
    <w:rsid w:val="002116A8"/>
    <w:rsid w:val="00212B27"/>
    <w:rsid w:val="00212F3D"/>
    <w:rsid w:val="00212FB9"/>
    <w:rsid w:val="0021323A"/>
    <w:rsid w:val="00213EC3"/>
    <w:rsid w:val="002148E4"/>
    <w:rsid w:val="00216296"/>
    <w:rsid w:val="00216BE4"/>
    <w:rsid w:val="002172BC"/>
    <w:rsid w:val="002206B7"/>
    <w:rsid w:val="0022171D"/>
    <w:rsid w:val="002219FE"/>
    <w:rsid w:val="002230B5"/>
    <w:rsid w:val="00223415"/>
    <w:rsid w:val="00223942"/>
    <w:rsid w:val="00223D81"/>
    <w:rsid w:val="0022408F"/>
    <w:rsid w:val="00224E96"/>
    <w:rsid w:val="002254AE"/>
    <w:rsid w:val="00225B49"/>
    <w:rsid w:val="002264D5"/>
    <w:rsid w:val="00226B6F"/>
    <w:rsid w:val="00227AD1"/>
    <w:rsid w:val="00227D72"/>
    <w:rsid w:val="00230313"/>
    <w:rsid w:val="00230BED"/>
    <w:rsid w:val="002310B5"/>
    <w:rsid w:val="00231B00"/>
    <w:rsid w:val="00231B9A"/>
    <w:rsid w:val="00231BE3"/>
    <w:rsid w:val="00231EFA"/>
    <w:rsid w:val="00231F7F"/>
    <w:rsid w:val="00232112"/>
    <w:rsid w:val="00233ECA"/>
    <w:rsid w:val="00234351"/>
    <w:rsid w:val="00236DCE"/>
    <w:rsid w:val="00237A5C"/>
    <w:rsid w:val="002407D1"/>
    <w:rsid w:val="0024120A"/>
    <w:rsid w:val="00242ED6"/>
    <w:rsid w:val="0024579E"/>
    <w:rsid w:val="00245E20"/>
    <w:rsid w:val="002506DB"/>
    <w:rsid w:val="00250B92"/>
    <w:rsid w:val="00251C48"/>
    <w:rsid w:val="00251D76"/>
    <w:rsid w:val="00252B6E"/>
    <w:rsid w:val="00252E76"/>
    <w:rsid w:val="002544D2"/>
    <w:rsid w:val="00254F56"/>
    <w:rsid w:val="00255847"/>
    <w:rsid w:val="002572B9"/>
    <w:rsid w:val="002579DC"/>
    <w:rsid w:val="002602C8"/>
    <w:rsid w:val="0026032C"/>
    <w:rsid w:val="00260E95"/>
    <w:rsid w:val="00261802"/>
    <w:rsid w:val="00262546"/>
    <w:rsid w:val="00262992"/>
    <w:rsid w:val="002633F1"/>
    <w:rsid w:val="0026369C"/>
    <w:rsid w:val="002636EE"/>
    <w:rsid w:val="00263929"/>
    <w:rsid w:val="00263AC7"/>
    <w:rsid w:val="0026436D"/>
    <w:rsid w:val="002643D0"/>
    <w:rsid w:val="00264506"/>
    <w:rsid w:val="0026470E"/>
    <w:rsid w:val="0026473D"/>
    <w:rsid w:val="002649E0"/>
    <w:rsid w:val="00264BEC"/>
    <w:rsid w:val="002669BB"/>
    <w:rsid w:val="00266D80"/>
    <w:rsid w:val="00267011"/>
    <w:rsid w:val="00267643"/>
    <w:rsid w:val="00270056"/>
    <w:rsid w:val="0027005C"/>
    <w:rsid w:val="002702C5"/>
    <w:rsid w:val="002709A3"/>
    <w:rsid w:val="00270C94"/>
    <w:rsid w:val="002725BA"/>
    <w:rsid w:val="00272A23"/>
    <w:rsid w:val="002732D8"/>
    <w:rsid w:val="002742A9"/>
    <w:rsid w:val="002742E0"/>
    <w:rsid w:val="002754BA"/>
    <w:rsid w:val="002755C5"/>
    <w:rsid w:val="002758E4"/>
    <w:rsid w:val="00275E05"/>
    <w:rsid w:val="00276027"/>
    <w:rsid w:val="002777DF"/>
    <w:rsid w:val="00280110"/>
    <w:rsid w:val="00280FED"/>
    <w:rsid w:val="00281857"/>
    <w:rsid w:val="00282A8D"/>
    <w:rsid w:val="00283314"/>
    <w:rsid w:val="00283D4D"/>
    <w:rsid w:val="00285D13"/>
    <w:rsid w:val="00285F7A"/>
    <w:rsid w:val="002860B3"/>
    <w:rsid w:val="00286BF6"/>
    <w:rsid w:val="00290D8F"/>
    <w:rsid w:val="00291F86"/>
    <w:rsid w:val="002927CD"/>
    <w:rsid w:val="00292BEE"/>
    <w:rsid w:val="00293072"/>
    <w:rsid w:val="00294858"/>
    <w:rsid w:val="002957AE"/>
    <w:rsid w:val="00295E15"/>
    <w:rsid w:val="00296CB6"/>
    <w:rsid w:val="00296D36"/>
    <w:rsid w:val="00296FD5"/>
    <w:rsid w:val="002A0181"/>
    <w:rsid w:val="002A0320"/>
    <w:rsid w:val="002A0E85"/>
    <w:rsid w:val="002A186D"/>
    <w:rsid w:val="002A39A1"/>
    <w:rsid w:val="002A533C"/>
    <w:rsid w:val="002A535E"/>
    <w:rsid w:val="002A5A06"/>
    <w:rsid w:val="002A60AB"/>
    <w:rsid w:val="002A6214"/>
    <w:rsid w:val="002A68CA"/>
    <w:rsid w:val="002A697F"/>
    <w:rsid w:val="002A710F"/>
    <w:rsid w:val="002A743F"/>
    <w:rsid w:val="002B0D86"/>
    <w:rsid w:val="002B19CE"/>
    <w:rsid w:val="002B1B1D"/>
    <w:rsid w:val="002B1F5D"/>
    <w:rsid w:val="002B2C01"/>
    <w:rsid w:val="002B420D"/>
    <w:rsid w:val="002B4D67"/>
    <w:rsid w:val="002B55F0"/>
    <w:rsid w:val="002B56C0"/>
    <w:rsid w:val="002B5C16"/>
    <w:rsid w:val="002B622F"/>
    <w:rsid w:val="002B6278"/>
    <w:rsid w:val="002B755F"/>
    <w:rsid w:val="002C0695"/>
    <w:rsid w:val="002C1446"/>
    <w:rsid w:val="002C1EE8"/>
    <w:rsid w:val="002C2946"/>
    <w:rsid w:val="002C38F0"/>
    <w:rsid w:val="002C399F"/>
    <w:rsid w:val="002C39F8"/>
    <w:rsid w:val="002C4064"/>
    <w:rsid w:val="002C4A1A"/>
    <w:rsid w:val="002C51A3"/>
    <w:rsid w:val="002C563E"/>
    <w:rsid w:val="002C5CF6"/>
    <w:rsid w:val="002C5D30"/>
    <w:rsid w:val="002C5F6E"/>
    <w:rsid w:val="002C69A1"/>
    <w:rsid w:val="002C6C15"/>
    <w:rsid w:val="002C7E4D"/>
    <w:rsid w:val="002D3593"/>
    <w:rsid w:val="002D4638"/>
    <w:rsid w:val="002D476B"/>
    <w:rsid w:val="002D7B1E"/>
    <w:rsid w:val="002E0942"/>
    <w:rsid w:val="002E100D"/>
    <w:rsid w:val="002E1179"/>
    <w:rsid w:val="002E1BB5"/>
    <w:rsid w:val="002E3027"/>
    <w:rsid w:val="002E33CF"/>
    <w:rsid w:val="002E3FC9"/>
    <w:rsid w:val="002E515D"/>
    <w:rsid w:val="002E70C1"/>
    <w:rsid w:val="002E76E7"/>
    <w:rsid w:val="002E7A62"/>
    <w:rsid w:val="002F0664"/>
    <w:rsid w:val="002F117F"/>
    <w:rsid w:val="002F1A49"/>
    <w:rsid w:val="002F2AE2"/>
    <w:rsid w:val="002F4475"/>
    <w:rsid w:val="002F4BA7"/>
    <w:rsid w:val="002F5116"/>
    <w:rsid w:val="002F5905"/>
    <w:rsid w:val="002F5D9B"/>
    <w:rsid w:val="002F627B"/>
    <w:rsid w:val="002F6628"/>
    <w:rsid w:val="002F7152"/>
    <w:rsid w:val="002F7368"/>
    <w:rsid w:val="00300185"/>
    <w:rsid w:val="00300D69"/>
    <w:rsid w:val="003010D9"/>
    <w:rsid w:val="00301B68"/>
    <w:rsid w:val="00302287"/>
    <w:rsid w:val="00302D1D"/>
    <w:rsid w:val="00303255"/>
    <w:rsid w:val="003038A4"/>
    <w:rsid w:val="0030391A"/>
    <w:rsid w:val="00304B5B"/>
    <w:rsid w:val="00305991"/>
    <w:rsid w:val="00305A4A"/>
    <w:rsid w:val="00305B25"/>
    <w:rsid w:val="003064ED"/>
    <w:rsid w:val="003067AF"/>
    <w:rsid w:val="00310B78"/>
    <w:rsid w:val="003155C9"/>
    <w:rsid w:val="003159C4"/>
    <w:rsid w:val="00317522"/>
    <w:rsid w:val="00317CE1"/>
    <w:rsid w:val="00317FB2"/>
    <w:rsid w:val="003208B4"/>
    <w:rsid w:val="00320C05"/>
    <w:rsid w:val="00322B93"/>
    <w:rsid w:val="003233CB"/>
    <w:rsid w:val="00323520"/>
    <w:rsid w:val="0032352F"/>
    <w:rsid w:val="00323AD5"/>
    <w:rsid w:val="00323F0E"/>
    <w:rsid w:val="00324F3B"/>
    <w:rsid w:val="00325F88"/>
    <w:rsid w:val="003304D0"/>
    <w:rsid w:val="00330A18"/>
    <w:rsid w:val="0033124C"/>
    <w:rsid w:val="0033185A"/>
    <w:rsid w:val="00332884"/>
    <w:rsid w:val="00332B7E"/>
    <w:rsid w:val="0033332E"/>
    <w:rsid w:val="00333A86"/>
    <w:rsid w:val="003353B7"/>
    <w:rsid w:val="00337134"/>
    <w:rsid w:val="00337216"/>
    <w:rsid w:val="003402A5"/>
    <w:rsid w:val="00340D79"/>
    <w:rsid w:val="003442FC"/>
    <w:rsid w:val="00344B5B"/>
    <w:rsid w:val="00345E5E"/>
    <w:rsid w:val="003479FD"/>
    <w:rsid w:val="00347D6D"/>
    <w:rsid w:val="00350224"/>
    <w:rsid w:val="00352AF1"/>
    <w:rsid w:val="003541CC"/>
    <w:rsid w:val="0035426A"/>
    <w:rsid w:val="00355BCF"/>
    <w:rsid w:val="00356296"/>
    <w:rsid w:val="00360284"/>
    <w:rsid w:val="0036089C"/>
    <w:rsid w:val="0036097E"/>
    <w:rsid w:val="00360B82"/>
    <w:rsid w:val="00360CAB"/>
    <w:rsid w:val="00360E86"/>
    <w:rsid w:val="00362098"/>
    <w:rsid w:val="0036229A"/>
    <w:rsid w:val="003632AF"/>
    <w:rsid w:val="0036461B"/>
    <w:rsid w:val="00365751"/>
    <w:rsid w:val="00370E33"/>
    <w:rsid w:val="003716CC"/>
    <w:rsid w:val="00373B4E"/>
    <w:rsid w:val="003747BD"/>
    <w:rsid w:val="00374D90"/>
    <w:rsid w:val="00375138"/>
    <w:rsid w:val="00375B28"/>
    <w:rsid w:val="00375D84"/>
    <w:rsid w:val="0037671F"/>
    <w:rsid w:val="00377BE6"/>
    <w:rsid w:val="00377DF6"/>
    <w:rsid w:val="003806A2"/>
    <w:rsid w:val="00381562"/>
    <w:rsid w:val="0038168D"/>
    <w:rsid w:val="003825F7"/>
    <w:rsid w:val="00383263"/>
    <w:rsid w:val="00383273"/>
    <w:rsid w:val="00383DBD"/>
    <w:rsid w:val="00384404"/>
    <w:rsid w:val="0038482E"/>
    <w:rsid w:val="00384BAD"/>
    <w:rsid w:val="003855AF"/>
    <w:rsid w:val="00385794"/>
    <w:rsid w:val="00385951"/>
    <w:rsid w:val="00386B04"/>
    <w:rsid w:val="003907D6"/>
    <w:rsid w:val="0039163C"/>
    <w:rsid w:val="00394294"/>
    <w:rsid w:val="00394641"/>
    <w:rsid w:val="0039468F"/>
    <w:rsid w:val="00394C87"/>
    <w:rsid w:val="0039520F"/>
    <w:rsid w:val="003959BA"/>
    <w:rsid w:val="00395F15"/>
    <w:rsid w:val="00396719"/>
    <w:rsid w:val="0039759E"/>
    <w:rsid w:val="003A0226"/>
    <w:rsid w:val="003A0715"/>
    <w:rsid w:val="003A2F30"/>
    <w:rsid w:val="003A3883"/>
    <w:rsid w:val="003A6317"/>
    <w:rsid w:val="003A6A8B"/>
    <w:rsid w:val="003A730A"/>
    <w:rsid w:val="003B0363"/>
    <w:rsid w:val="003B09E6"/>
    <w:rsid w:val="003B10EE"/>
    <w:rsid w:val="003B1B9E"/>
    <w:rsid w:val="003B2943"/>
    <w:rsid w:val="003B2C00"/>
    <w:rsid w:val="003B2E4E"/>
    <w:rsid w:val="003B37AF"/>
    <w:rsid w:val="003B49B3"/>
    <w:rsid w:val="003B514C"/>
    <w:rsid w:val="003B56CA"/>
    <w:rsid w:val="003B6F61"/>
    <w:rsid w:val="003C0C93"/>
    <w:rsid w:val="003C0ED3"/>
    <w:rsid w:val="003C2FE2"/>
    <w:rsid w:val="003C3151"/>
    <w:rsid w:val="003C38F1"/>
    <w:rsid w:val="003C415B"/>
    <w:rsid w:val="003C4A08"/>
    <w:rsid w:val="003C6218"/>
    <w:rsid w:val="003C6A24"/>
    <w:rsid w:val="003C700C"/>
    <w:rsid w:val="003C7222"/>
    <w:rsid w:val="003D05B4"/>
    <w:rsid w:val="003D0C6A"/>
    <w:rsid w:val="003D1029"/>
    <w:rsid w:val="003D1328"/>
    <w:rsid w:val="003D2143"/>
    <w:rsid w:val="003D2714"/>
    <w:rsid w:val="003D38F0"/>
    <w:rsid w:val="003D416E"/>
    <w:rsid w:val="003D6B52"/>
    <w:rsid w:val="003D735F"/>
    <w:rsid w:val="003D75DD"/>
    <w:rsid w:val="003D7E42"/>
    <w:rsid w:val="003E150D"/>
    <w:rsid w:val="003E1516"/>
    <w:rsid w:val="003E209B"/>
    <w:rsid w:val="003E241A"/>
    <w:rsid w:val="003E3515"/>
    <w:rsid w:val="003E3BD0"/>
    <w:rsid w:val="003E3BF5"/>
    <w:rsid w:val="003E3CE4"/>
    <w:rsid w:val="003E489E"/>
    <w:rsid w:val="003E4942"/>
    <w:rsid w:val="003E62D1"/>
    <w:rsid w:val="003F005C"/>
    <w:rsid w:val="003F04BE"/>
    <w:rsid w:val="003F0D20"/>
    <w:rsid w:val="003F1A97"/>
    <w:rsid w:val="003F20FD"/>
    <w:rsid w:val="003F2D59"/>
    <w:rsid w:val="003F3BF5"/>
    <w:rsid w:val="003F586B"/>
    <w:rsid w:val="003F661C"/>
    <w:rsid w:val="003F6830"/>
    <w:rsid w:val="00400311"/>
    <w:rsid w:val="0040073D"/>
    <w:rsid w:val="00401299"/>
    <w:rsid w:val="00401B47"/>
    <w:rsid w:val="00401E1F"/>
    <w:rsid w:val="00402BC3"/>
    <w:rsid w:val="00402EE8"/>
    <w:rsid w:val="0040315A"/>
    <w:rsid w:val="00403819"/>
    <w:rsid w:val="0040386E"/>
    <w:rsid w:val="00403DAB"/>
    <w:rsid w:val="00403E0A"/>
    <w:rsid w:val="00403F90"/>
    <w:rsid w:val="00404223"/>
    <w:rsid w:val="00404A68"/>
    <w:rsid w:val="00404C80"/>
    <w:rsid w:val="00404F19"/>
    <w:rsid w:val="00404F1B"/>
    <w:rsid w:val="004060B7"/>
    <w:rsid w:val="00406865"/>
    <w:rsid w:val="004068F6"/>
    <w:rsid w:val="00407302"/>
    <w:rsid w:val="00410BFB"/>
    <w:rsid w:val="00413D05"/>
    <w:rsid w:val="00413E3D"/>
    <w:rsid w:val="004147C9"/>
    <w:rsid w:val="004165CD"/>
    <w:rsid w:val="0041675C"/>
    <w:rsid w:val="00417A22"/>
    <w:rsid w:val="004205A8"/>
    <w:rsid w:val="00421246"/>
    <w:rsid w:val="0042277E"/>
    <w:rsid w:val="00422B33"/>
    <w:rsid w:val="004247EF"/>
    <w:rsid w:val="00424FA5"/>
    <w:rsid w:val="00426304"/>
    <w:rsid w:val="00426B1B"/>
    <w:rsid w:val="0042702C"/>
    <w:rsid w:val="00427623"/>
    <w:rsid w:val="00430EFE"/>
    <w:rsid w:val="00431040"/>
    <w:rsid w:val="00431B3A"/>
    <w:rsid w:val="00433DE4"/>
    <w:rsid w:val="00434FA2"/>
    <w:rsid w:val="00435870"/>
    <w:rsid w:val="00435978"/>
    <w:rsid w:val="00436173"/>
    <w:rsid w:val="00437AA2"/>
    <w:rsid w:val="00440A30"/>
    <w:rsid w:val="00440BA6"/>
    <w:rsid w:val="00441969"/>
    <w:rsid w:val="004430D4"/>
    <w:rsid w:val="00444136"/>
    <w:rsid w:val="0044457B"/>
    <w:rsid w:val="00444DB5"/>
    <w:rsid w:val="00445925"/>
    <w:rsid w:val="00445CF9"/>
    <w:rsid w:val="00446CDD"/>
    <w:rsid w:val="004474DB"/>
    <w:rsid w:val="00447F1F"/>
    <w:rsid w:val="004500CD"/>
    <w:rsid w:val="004504E7"/>
    <w:rsid w:val="00450B29"/>
    <w:rsid w:val="00450C44"/>
    <w:rsid w:val="00451C7F"/>
    <w:rsid w:val="004542E5"/>
    <w:rsid w:val="004546C0"/>
    <w:rsid w:val="00454995"/>
    <w:rsid w:val="00454AF4"/>
    <w:rsid w:val="00454C2F"/>
    <w:rsid w:val="00455282"/>
    <w:rsid w:val="0045573F"/>
    <w:rsid w:val="004562CD"/>
    <w:rsid w:val="004569E6"/>
    <w:rsid w:val="004570D1"/>
    <w:rsid w:val="00457EED"/>
    <w:rsid w:val="00461C47"/>
    <w:rsid w:val="00462135"/>
    <w:rsid w:val="0046250E"/>
    <w:rsid w:val="00463DB0"/>
    <w:rsid w:val="00463EA8"/>
    <w:rsid w:val="00464FB1"/>
    <w:rsid w:val="00466185"/>
    <w:rsid w:val="004667DB"/>
    <w:rsid w:val="0046721C"/>
    <w:rsid w:val="00467F9A"/>
    <w:rsid w:val="00470118"/>
    <w:rsid w:val="00470753"/>
    <w:rsid w:val="00470946"/>
    <w:rsid w:val="0047218C"/>
    <w:rsid w:val="00472AEB"/>
    <w:rsid w:val="00472FB5"/>
    <w:rsid w:val="00474206"/>
    <w:rsid w:val="00474FD5"/>
    <w:rsid w:val="0047524E"/>
    <w:rsid w:val="0047539D"/>
    <w:rsid w:val="00475D5D"/>
    <w:rsid w:val="00476622"/>
    <w:rsid w:val="0047673A"/>
    <w:rsid w:val="00476A54"/>
    <w:rsid w:val="004772CC"/>
    <w:rsid w:val="00480837"/>
    <w:rsid w:val="004812D0"/>
    <w:rsid w:val="00482149"/>
    <w:rsid w:val="00482B39"/>
    <w:rsid w:val="00483E6D"/>
    <w:rsid w:val="00484B42"/>
    <w:rsid w:val="00484C00"/>
    <w:rsid w:val="00484E0D"/>
    <w:rsid w:val="00485500"/>
    <w:rsid w:val="00485BE2"/>
    <w:rsid w:val="00485E6D"/>
    <w:rsid w:val="00485FDE"/>
    <w:rsid w:val="00486B97"/>
    <w:rsid w:val="004878CA"/>
    <w:rsid w:val="004907F2"/>
    <w:rsid w:val="00490CC1"/>
    <w:rsid w:val="00490DA5"/>
    <w:rsid w:val="00493B37"/>
    <w:rsid w:val="00495378"/>
    <w:rsid w:val="004964BB"/>
    <w:rsid w:val="00497AC3"/>
    <w:rsid w:val="00497C28"/>
    <w:rsid w:val="004A0568"/>
    <w:rsid w:val="004A0694"/>
    <w:rsid w:val="004A115B"/>
    <w:rsid w:val="004A1B8F"/>
    <w:rsid w:val="004A1F9C"/>
    <w:rsid w:val="004A1FF6"/>
    <w:rsid w:val="004A2FD5"/>
    <w:rsid w:val="004A3235"/>
    <w:rsid w:val="004A3561"/>
    <w:rsid w:val="004A3E6D"/>
    <w:rsid w:val="004A48A7"/>
    <w:rsid w:val="004A4A6A"/>
    <w:rsid w:val="004A4F85"/>
    <w:rsid w:val="004A5A5C"/>
    <w:rsid w:val="004A6633"/>
    <w:rsid w:val="004A6F9C"/>
    <w:rsid w:val="004A726A"/>
    <w:rsid w:val="004B06EB"/>
    <w:rsid w:val="004B0CE1"/>
    <w:rsid w:val="004B1197"/>
    <w:rsid w:val="004B3B10"/>
    <w:rsid w:val="004B431F"/>
    <w:rsid w:val="004B5439"/>
    <w:rsid w:val="004B658E"/>
    <w:rsid w:val="004B65FB"/>
    <w:rsid w:val="004B7629"/>
    <w:rsid w:val="004C37BD"/>
    <w:rsid w:val="004C4E31"/>
    <w:rsid w:val="004C5670"/>
    <w:rsid w:val="004C598C"/>
    <w:rsid w:val="004C731B"/>
    <w:rsid w:val="004C79A0"/>
    <w:rsid w:val="004C7CAE"/>
    <w:rsid w:val="004D1A10"/>
    <w:rsid w:val="004D4442"/>
    <w:rsid w:val="004E0980"/>
    <w:rsid w:val="004E0B2D"/>
    <w:rsid w:val="004E1ADF"/>
    <w:rsid w:val="004E1C1F"/>
    <w:rsid w:val="004E4986"/>
    <w:rsid w:val="004E6323"/>
    <w:rsid w:val="004E6F7F"/>
    <w:rsid w:val="004E71E9"/>
    <w:rsid w:val="004E78D4"/>
    <w:rsid w:val="004E7EF1"/>
    <w:rsid w:val="004F1A49"/>
    <w:rsid w:val="004F1B37"/>
    <w:rsid w:val="004F2501"/>
    <w:rsid w:val="004F26B4"/>
    <w:rsid w:val="004F3D3B"/>
    <w:rsid w:val="004F4737"/>
    <w:rsid w:val="004F48DA"/>
    <w:rsid w:val="004F4944"/>
    <w:rsid w:val="004F5612"/>
    <w:rsid w:val="004F57E9"/>
    <w:rsid w:val="004F69C9"/>
    <w:rsid w:val="004F7610"/>
    <w:rsid w:val="004F774A"/>
    <w:rsid w:val="005014D5"/>
    <w:rsid w:val="005025DC"/>
    <w:rsid w:val="00502BEF"/>
    <w:rsid w:val="00503CFF"/>
    <w:rsid w:val="00504853"/>
    <w:rsid w:val="00504A9D"/>
    <w:rsid w:val="00504B6D"/>
    <w:rsid w:val="00505697"/>
    <w:rsid w:val="005065E6"/>
    <w:rsid w:val="00506773"/>
    <w:rsid w:val="0051150C"/>
    <w:rsid w:val="005116C0"/>
    <w:rsid w:val="005125A2"/>
    <w:rsid w:val="00512D3B"/>
    <w:rsid w:val="00512E28"/>
    <w:rsid w:val="00514033"/>
    <w:rsid w:val="00514113"/>
    <w:rsid w:val="0051597D"/>
    <w:rsid w:val="00516359"/>
    <w:rsid w:val="005168F5"/>
    <w:rsid w:val="00516A0D"/>
    <w:rsid w:val="005173B9"/>
    <w:rsid w:val="00520549"/>
    <w:rsid w:val="00520F08"/>
    <w:rsid w:val="00521B2F"/>
    <w:rsid w:val="005227E3"/>
    <w:rsid w:val="00522EC5"/>
    <w:rsid w:val="005231C3"/>
    <w:rsid w:val="005235FE"/>
    <w:rsid w:val="00524251"/>
    <w:rsid w:val="005252FC"/>
    <w:rsid w:val="00525BDD"/>
    <w:rsid w:val="00525CCC"/>
    <w:rsid w:val="00530B83"/>
    <w:rsid w:val="00531BB6"/>
    <w:rsid w:val="00531C66"/>
    <w:rsid w:val="00533381"/>
    <w:rsid w:val="00533F19"/>
    <w:rsid w:val="005346DC"/>
    <w:rsid w:val="00534D0C"/>
    <w:rsid w:val="00534EE3"/>
    <w:rsid w:val="005350D1"/>
    <w:rsid w:val="00535537"/>
    <w:rsid w:val="00536AB4"/>
    <w:rsid w:val="00537B97"/>
    <w:rsid w:val="00540F36"/>
    <w:rsid w:val="00541381"/>
    <w:rsid w:val="0054169B"/>
    <w:rsid w:val="005417F2"/>
    <w:rsid w:val="00541F29"/>
    <w:rsid w:val="00542429"/>
    <w:rsid w:val="005425F0"/>
    <w:rsid w:val="00542DD5"/>
    <w:rsid w:val="0054422A"/>
    <w:rsid w:val="005449AC"/>
    <w:rsid w:val="00544F85"/>
    <w:rsid w:val="0054546A"/>
    <w:rsid w:val="0054558B"/>
    <w:rsid w:val="00545F50"/>
    <w:rsid w:val="00546F06"/>
    <w:rsid w:val="00550727"/>
    <w:rsid w:val="00551040"/>
    <w:rsid w:val="00552013"/>
    <w:rsid w:val="00552090"/>
    <w:rsid w:val="00552828"/>
    <w:rsid w:val="00552C74"/>
    <w:rsid w:val="0055331A"/>
    <w:rsid w:val="0055413C"/>
    <w:rsid w:val="00554749"/>
    <w:rsid w:val="00554972"/>
    <w:rsid w:val="00560006"/>
    <w:rsid w:val="00560127"/>
    <w:rsid w:val="005607C8"/>
    <w:rsid w:val="005609BC"/>
    <w:rsid w:val="00561DEA"/>
    <w:rsid w:val="005620DA"/>
    <w:rsid w:val="005639C2"/>
    <w:rsid w:val="005646D1"/>
    <w:rsid w:val="00564C3C"/>
    <w:rsid w:val="005657D7"/>
    <w:rsid w:val="00566215"/>
    <w:rsid w:val="00566886"/>
    <w:rsid w:val="00566A06"/>
    <w:rsid w:val="00567FF5"/>
    <w:rsid w:val="00572420"/>
    <w:rsid w:val="00572606"/>
    <w:rsid w:val="00573243"/>
    <w:rsid w:val="005753B4"/>
    <w:rsid w:val="005754F1"/>
    <w:rsid w:val="0057571F"/>
    <w:rsid w:val="00575B49"/>
    <w:rsid w:val="0057668C"/>
    <w:rsid w:val="00576756"/>
    <w:rsid w:val="005768C6"/>
    <w:rsid w:val="00576EB9"/>
    <w:rsid w:val="00577705"/>
    <w:rsid w:val="0058001E"/>
    <w:rsid w:val="0058028E"/>
    <w:rsid w:val="00580DAA"/>
    <w:rsid w:val="00581415"/>
    <w:rsid w:val="0058159D"/>
    <w:rsid w:val="00583253"/>
    <w:rsid w:val="00583F60"/>
    <w:rsid w:val="00584286"/>
    <w:rsid w:val="00584B76"/>
    <w:rsid w:val="00584EC1"/>
    <w:rsid w:val="00585833"/>
    <w:rsid w:val="0058584E"/>
    <w:rsid w:val="00585954"/>
    <w:rsid w:val="00587009"/>
    <w:rsid w:val="00587CDA"/>
    <w:rsid w:val="00590E94"/>
    <w:rsid w:val="00592E3B"/>
    <w:rsid w:val="00593456"/>
    <w:rsid w:val="0059385C"/>
    <w:rsid w:val="00593BE1"/>
    <w:rsid w:val="00593FFD"/>
    <w:rsid w:val="0059479F"/>
    <w:rsid w:val="00594C15"/>
    <w:rsid w:val="0059511F"/>
    <w:rsid w:val="00595917"/>
    <w:rsid w:val="00595A8D"/>
    <w:rsid w:val="0059727F"/>
    <w:rsid w:val="005977C9"/>
    <w:rsid w:val="00597ABC"/>
    <w:rsid w:val="005A00AF"/>
    <w:rsid w:val="005A08E1"/>
    <w:rsid w:val="005A0F00"/>
    <w:rsid w:val="005A134E"/>
    <w:rsid w:val="005A159C"/>
    <w:rsid w:val="005A1656"/>
    <w:rsid w:val="005A2326"/>
    <w:rsid w:val="005A2BB3"/>
    <w:rsid w:val="005A35B5"/>
    <w:rsid w:val="005A3DB0"/>
    <w:rsid w:val="005A526C"/>
    <w:rsid w:val="005A5D9E"/>
    <w:rsid w:val="005A688F"/>
    <w:rsid w:val="005A6F81"/>
    <w:rsid w:val="005A6FFF"/>
    <w:rsid w:val="005A7EED"/>
    <w:rsid w:val="005A7FB6"/>
    <w:rsid w:val="005B03ED"/>
    <w:rsid w:val="005B0B5B"/>
    <w:rsid w:val="005B27A8"/>
    <w:rsid w:val="005B2856"/>
    <w:rsid w:val="005B324D"/>
    <w:rsid w:val="005B3394"/>
    <w:rsid w:val="005B449E"/>
    <w:rsid w:val="005B4D71"/>
    <w:rsid w:val="005B5459"/>
    <w:rsid w:val="005B58D9"/>
    <w:rsid w:val="005B6EDA"/>
    <w:rsid w:val="005B7A78"/>
    <w:rsid w:val="005C0144"/>
    <w:rsid w:val="005C01F6"/>
    <w:rsid w:val="005C18E6"/>
    <w:rsid w:val="005C2B19"/>
    <w:rsid w:val="005C4A43"/>
    <w:rsid w:val="005C4EAB"/>
    <w:rsid w:val="005C5444"/>
    <w:rsid w:val="005C5CA4"/>
    <w:rsid w:val="005C6B4A"/>
    <w:rsid w:val="005C6BC3"/>
    <w:rsid w:val="005D120D"/>
    <w:rsid w:val="005D2189"/>
    <w:rsid w:val="005D233C"/>
    <w:rsid w:val="005D2F6A"/>
    <w:rsid w:val="005D3161"/>
    <w:rsid w:val="005D4269"/>
    <w:rsid w:val="005D4309"/>
    <w:rsid w:val="005D5EEB"/>
    <w:rsid w:val="005D62E2"/>
    <w:rsid w:val="005D6961"/>
    <w:rsid w:val="005D7792"/>
    <w:rsid w:val="005D7BDC"/>
    <w:rsid w:val="005E222E"/>
    <w:rsid w:val="005E22B0"/>
    <w:rsid w:val="005E264E"/>
    <w:rsid w:val="005E2D61"/>
    <w:rsid w:val="005E5997"/>
    <w:rsid w:val="005E6221"/>
    <w:rsid w:val="005E6F37"/>
    <w:rsid w:val="005E7743"/>
    <w:rsid w:val="005F0031"/>
    <w:rsid w:val="005F12A0"/>
    <w:rsid w:val="005F1489"/>
    <w:rsid w:val="005F2A38"/>
    <w:rsid w:val="005F5170"/>
    <w:rsid w:val="005F5D98"/>
    <w:rsid w:val="005F650D"/>
    <w:rsid w:val="0060057D"/>
    <w:rsid w:val="006028D5"/>
    <w:rsid w:val="00602A83"/>
    <w:rsid w:val="00602BEE"/>
    <w:rsid w:val="00603FDF"/>
    <w:rsid w:val="0060407D"/>
    <w:rsid w:val="00605256"/>
    <w:rsid w:val="00606443"/>
    <w:rsid w:val="00607773"/>
    <w:rsid w:val="00610B38"/>
    <w:rsid w:val="006114A2"/>
    <w:rsid w:val="00611AA3"/>
    <w:rsid w:val="006120BC"/>
    <w:rsid w:val="0061339D"/>
    <w:rsid w:val="006133AA"/>
    <w:rsid w:val="00613B6C"/>
    <w:rsid w:val="00613BE9"/>
    <w:rsid w:val="00617787"/>
    <w:rsid w:val="00617A42"/>
    <w:rsid w:val="00621DF1"/>
    <w:rsid w:val="006227F6"/>
    <w:rsid w:val="00622840"/>
    <w:rsid w:val="00622EB9"/>
    <w:rsid w:val="006231A1"/>
    <w:rsid w:val="006239CA"/>
    <w:rsid w:val="00623A92"/>
    <w:rsid w:val="00625453"/>
    <w:rsid w:val="006272B9"/>
    <w:rsid w:val="0062764C"/>
    <w:rsid w:val="0063065D"/>
    <w:rsid w:val="006331E6"/>
    <w:rsid w:val="00633AC4"/>
    <w:rsid w:val="00633C94"/>
    <w:rsid w:val="00634050"/>
    <w:rsid w:val="00636582"/>
    <w:rsid w:val="00636634"/>
    <w:rsid w:val="00636E62"/>
    <w:rsid w:val="0063770F"/>
    <w:rsid w:val="0064046F"/>
    <w:rsid w:val="00640F2F"/>
    <w:rsid w:val="00641921"/>
    <w:rsid w:val="00641A8F"/>
    <w:rsid w:val="00641B34"/>
    <w:rsid w:val="00642E5B"/>
    <w:rsid w:val="00643287"/>
    <w:rsid w:val="00643702"/>
    <w:rsid w:val="0064456C"/>
    <w:rsid w:val="00644923"/>
    <w:rsid w:val="0064496F"/>
    <w:rsid w:val="00644CC9"/>
    <w:rsid w:val="00644ED1"/>
    <w:rsid w:val="006455D7"/>
    <w:rsid w:val="006455F3"/>
    <w:rsid w:val="006456BA"/>
    <w:rsid w:val="00645DBF"/>
    <w:rsid w:val="006473BD"/>
    <w:rsid w:val="00647E04"/>
    <w:rsid w:val="00650574"/>
    <w:rsid w:val="00651AE5"/>
    <w:rsid w:val="00651BA4"/>
    <w:rsid w:val="00652EEB"/>
    <w:rsid w:val="00653DAC"/>
    <w:rsid w:val="00654091"/>
    <w:rsid w:val="00654585"/>
    <w:rsid w:val="006550A5"/>
    <w:rsid w:val="00655356"/>
    <w:rsid w:val="00655512"/>
    <w:rsid w:val="00661A4C"/>
    <w:rsid w:val="006624A2"/>
    <w:rsid w:val="00662554"/>
    <w:rsid w:val="0066332F"/>
    <w:rsid w:val="006637AA"/>
    <w:rsid w:val="0066399C"/>
    <w:rsid w:val="00663D02"/>
    <w:rsid w:val="00663E8A"/>
    <w:rsid w:val="0066548F"/>
    <w:rsid w:val="006663FD"/>
    <w:rsid w:val="0066665B"/>
    <w:rsid w:val="00666D90"/>
    <w:rsid w:val="00666E53"/>
    <w:rsid w:val="0066730B"/>
    <w:rsid w:val="006677D9"/>
    <w:rsid w:val="00670999"/>
    <w:rsid w:val="00672B6D"/>
    <w:rsid w:val="006736C7"/>
    <w:rsid w:val="00674120"/>
    <w:rsid w:val="0067478B"/>
    <w:rsid w:val="00675D62"/>
    <w:rsid w:val="00675E52"/>
    <w:rsid w:val="006764BB"/>
    <w:rsid w:val="00676DB1"/>
    <w:rsid w:val="00676F31"/>
    <w:rsid w:val="00677B78"/>
    <w:rsid w:val="00680D3F"/>
    <w:rsid w:val="00680FE5"/>
    <w:rsid w:val="00681DAA"/>
    <w:rsid w:val="00683F0C"/>
    <w:rsid w:val="00684605"/>
    <w:rsid w:val="00685A8A"/>
    <w:rsid w:val="00685F38"/>
    <w:rsid w:val="006863D2"/>
    <w:rsid w:val="0068649A"/>
    <w:rsid w:val="00686925"/>
    <w:rsid w:val="00686A64"/>
    <w:rsid w:val="006915C5"/>
    <w:rsid w:val="006917A4"/>
    <w:rsid w:val="006925A6"/>
    <w:rsid w:val="006926C8"/>
    <w:rsid w:val="00692AA9"/>
    <w:rsid w:val="00693E04"/>
    <w:rsid w:val="00694907"/>
    <w:rsid w:val="00694B05"/>
    <w:rsid w:val="006953DB"/>
    <w:rsid w:val="006954C4"/>
    <w:rsid w:val="00695527"/>
    <w:rsid w:val="006955BB"/>
    <w:rsid w:val="00696395"/>
    <w:rsid w:val="00696C10"/>
    <w:rsid w:val="00696CF8"/>
    <w:rsid w:val="006972FD"/>
    <w:rsid w:val="00697954"/>
    <w:rsid w:val="00697A0E"/>
    <w:rsid w:val="00697CCE"/>
    <w:rsid w:val="006A081B"/>
    <w:rsid w:val="006A0E08"/>
    <w:rsid w:val="006A13D8"/>
    <w:rsid w:val="006A1E1D"/>
    <w:rsid w:val="006A3449"/>
    <w:rsid w:val="006A3B9A"/>
    <w:rsid w:val="006A3C80"/>
    <w:rsid w:val="006A4E4F"/>
    <w:rsid w:val="006A5313"/>
    <w:rsid w:val="006A5440"/>
    <w:rsid w:val="006A548D"/>
    <w:rsid w:val="006A5C72"/>
    <w:rsid w:val="006A6BC5"/>
    <w:rsid w:val="006A6CBE"/>
    <w:rsid w:val="006A6FFC"/>
    <w:rsid w:val="006A738A"/>
    <w:rsid w:val="006B0328"/>
    <w:rsid w:val="006B092E"/>
    <w:rsid w:val="006B0E3A"/>
    <w:rsid w:val="006B0FFF"/>
    <w:rsid w:val="006B214A"/>
    <w:rsid w:val="006B305B"/>
    <w:rsid w:val="006B3656"/>
    <w:rsid w:val="006B380A"/>
    <w:rsid w:val="006B38CB"/>
    <w:rsid w:val="006B4DCD"/>
    <w:rsid w:val="006B51EB"/>
    <w:rsid w:val="006B5667"/>
    <w:rsid w:val="006B690F"/>
    <w:rsid w:val="006B7DE8"/>
    <w:rsid w:val="006C2640"/>
    <w:rsid w:val="006C2810"/>
    <w:rsid w:val="006C3171"/>
    <w:rsid w:val="006C3E4A"/>
    <w:rsid w:val="006C4234"/>
    <w:rsid w:val="006C42D9"/>
    <w:rsid w:val="006C4627"/>
    <w:rsid w:val="006C5DFE"/>
    <w:rsid w:val="006C607C"/>
    <w:rsid w:val="006C6556"/>
    <w:rsid w:val="006C6615"/>
    <w:rsid w:val="006C6883"/>
    <w:rsid w:val="006C7271"/>
    <w:rsid w:val="006D1719"/>
    <w:rsid w:val="006D1E89"/>
    <w:rsid w:val="006D2348"/>
    <w:rsid w:val="006D3B6F"/>
    <w:rsid w:val="006D3D47"/>
    <w:rsid w:val="006D51CF"/>
    <w:rsid w:val="006D61DE"/>
    <w:rsid w:val="006D62A4"/>
    <w:rsid w:val="006D6846"/>
    <w:rsid w:val="006D6E5B"/>
    <w:rsid w:val="006E006D"/>
    <w:rsid w:val="006E1649"/>
    <w:rsid w:val="006E1673"/>
    <w:rsid w:val="006E18E2"/>
    <w:rsid w:val="006E1A45"/>
    <w:rsid w:val="006E2CE4"/>
    <w:rsid w:val="006E3351"/>
    <w:rsid w:val="006E39FE"/>
    <w:rsid w:val="006E4D00"/>
    <w:rsid w:val="006E5B4C"/>
    <w:rsid w:val="006E6BCE"/>
    <w:rsid w:val="006E74B6"/>
    <w:rsid w:val="006F166D"/>
    <w:rsid w:val="006F1FBA"/>
    <w:rsid w:val="006F20AD"/>
    <w:rsid w:val="006F240B"/>
    <w:rsid w:val="006F26E9"/>
    <w:rsid w:val="006F2D47"/>
    <w:rsid w:val="006F2F18"/>
    <w:rsid w:val="006F3D67"/>
    <w:rsid w:val="006F4203"/>
    <w:rsid w:val="006F49FB"/>
    <w:rsid w:val="006F4FC0"/>
    <w:rsid w:val="006F59D1"/>
    <w:rsid w:val="006F76DE"/>
    <w:rsid w:val="006F7B41"/>
    <w:rsid w:val="00700305"/>
    <w:rsid w:val="007004FB"/>
    <w:rsid w:val="00700847"/>
    <w:rsid w:val="007015FF"/>
    <w:rsid w:val="00701BF5"/>
    <w:rsid w:val="00703128"/>
    <w:rsid w:val="00704C7D"/>
    <w:rsid w:val="00704F5C"/>
    <w:rsid w:val="0070587C"/>
    <w:rsid w:val="00706E32"/>
    <w:rsid w:val="0070716E"/>
    <w:rsid w:val="00707E93"/>
    <w:rsid w:val="00710C56"/>
    <w:rsid w:val="00711D5A"/>
    <w:rsid w:val="00712BC4"/>
    <w:rsid w:val="007149D5"/>
    <w:rsid w:val="00714B28"/>
    <w:rsid w:val="0071512D"/>
    <w:rsid w:val="0071750B"/>
    <w:rsid w:val="00717771"/>
    <w:rsid w:val="00723BBC"/>
    <w:rsid w:val="00723FA9"/>
    <w:rsid w:val="00724EFB"/>
    <w:rsid w:val="0072567D"/>
    <w:rsid w:val="0072636A"/>
    <w:rsid w:val="007265B6"/>
    <w:rsid w:val="0072691A"/>
    <w:rsid w:val="0072768E"/>
    <w:rsid w:val="007321B4"/>
    <w:rsid w:val="007328D2"/>
    <w:rsid w:val="00732FE4"/>
    <w:rsid w:val="00734B47"/>
    <w:rsid w:val="00735A63"/>
    <w:rsid w:val="00736AD4"/>
    <w:rsid w:val="00740333"/>
    <w:rsid w:val="007403BC"/>
    <w:rsid w:val="0074124B"/>
    <w:rsid w:val="00742481"/>
    <w:rsid w:val="007426EC"/>
    <w:rsid w:val="00742AAD"/>
    <w:rsid w:val="0074321F"/>
    <w:rsid w:val="007436F1"/>
    <w:rsid w:val="00743840"/>
    <w:rsid w:val="00744079"/>
    <w:rsid w:val="00744449"/>
    <w:rsid w:val="0074573C"/>
    <w:rsid w:val="0074578C"/>
    <w:rsid w:val="00746B40"/>
    <w:rsid w:val="00747451"/>
    <w:rsid w:val="007501F8"/>
    <w:rsid w:val="00750A54"/>
    <w:rsid w:val="00750C46"/>
    <w:rsid w:val="00752E37"/>
    <w:rsid w:val="0075433D"/>
    <w:rsid w:val="007546E7"/>
    <w:rsid w:val="00754A63"/>
    <w:rsid w:val="00755DB5"/>
    <w:rsid w:val="00755E17"/>
    <w:rsid w:val="00756492"/>
    <w:rsid w:val="00757857"/>
    <w:rsid w:val="007579B0"/>
    <w:rsid w:val="00757A37"/>
    <w:rsid w:val="00760349"/>
    <w:rsid w:val="00760A19"/>
    <w:rsid w:val="00761863"/>
    <w:rsid w:val="00761947"/>
    <w:rsid w:val="007619F1"/>
    <w:rsid w:val="00761EB9"/>
    <w:rsid w:val="00761FEA"/>
    <w:rsid w:val="0076265A"/>
    <w:rsid w:val="00762A70"/>
    <w:rsid w:val="00763BB4"/>
    <w:rsid w:val="00765A12"/>
    <w:rsid w:val="007707A6"/>
    <w:rsid w:val="007709F6"/>
    <w:rsid w:val="00770B6D"/>
    <w:rsid w:val="007723E7"/>
    <w:rsid w:val="00772FE8"/>
    <w:rsid w:val="0077515C"/>
    <w:rsid w:val="00775BDC"/>
    <w:rsid w:val="007765C2"/>
    <w:rsid w:val="00776B2C"/>
    <w:rsid w:val="0078011E"/>
    <w:rsid w:val="00780629"/>
    <w:rsid w:val="00780781"/>
    <w:rsid w:val="007817B6"/>
    <w:rsid w:val="0078296A"/>
    <w:rsid w:val="00784F74"/>
    <w:rsid w:val="007854AD"/>
    <w:rsid w:val="00785B24"/>
    <w:rsid w:val="00787E53"/>
    <w:rsid w:val="00790BE7"/>
    <w:rsid w:val="00790DE2"/>
    <w:rsid w:val="007922A2"/>
    <w:rsid w:val="00792D63"/>
    <w:rsid w:val="007931ED"/>
    <w:rsid w:val="007942EE"/>
    <w:rsid w:val="007950E7"/>
    <w:rsid w:val="0079550A"/>
    <w:rsid w:val="00795617"/>
    <w:rsid w:val="0079614A"/>
    <w:rsid w:val="00796E16"/>
    <w:rsid w:val="007A0342"/>
    <w:rsid w:val="007A1C5F"/>
    <w:rsid w:val="007A5688"/>
    <w:rsid w:val="007A5AD6"/>
    <w:rsid w:val="007A6243"/>
    <w:rsid w:val="007A7922"/>
    <w:rsid w:val="007B031A"/>
    <w:rsid w:val="007B28A0"/>
    <w:rsid w:val="007B37CD"/>
    <w:rsid w:val="007B4158"/>
    <w:rsid w:val="007B5BD4"/>
    <w:rsid w:val="007C0762"/>
    <w:rsid w:val="007C0FF7"/>
    <w:rsid w:val="007C1548"/>
    <w:rsid w:val="007C1D82"/>
    <w:rsid w:val="007C275C"/>
    <w:rsid w:val="007C3668"/>
    <w:rsid w:val="007C3CE0"/>
    <w:rsid w:val="007C4040"/>
    <w:rsid w:val="007C4101"/>
    <w:rsid w:val="007C4D0F"/>
    <w:rsid w:val="007C626E"/>
    <w:rsid w:val="007C693F"/>
    <w:rsid w:val="007C6A0B"/>
    <w:rsid w:val="007C6E30"/>
    <w:rsid w:val="007C78D2"/>
    <w:rsid w:val="007C7C91"/>
    <w:rsid w:val="007D0318"/>
    <w:rsid w:val="007D170B"/>
    <w:rsid w:val="007D2CC3"/>
    <w:rsid w:val="007D30B6"/>
    <w:rsid w:val="007D3A3D"/>
    <w:rsid w:val="007D5137"/>
    <w:rsid w:val="007D5B13"/>
    <w:rsid w:val="007D5B21"/>
    <w:rsid w:val="007D5CCC"/>
    <w:rsid w:val="007D6820"/>
    <w:rsid w:val="007D6877"/>
    <w:rsid w:val="007D6D42"/>
    <w:rsid w:val="007D7EA8"/>
    <w:rsid w:val="007E1B60"/>
    <w:rsid w:val="007E1B6F"/>
    <w:rsid w:val="007E23F1"/>
    <w:rsid w:val="007E25F5"/>
    <w:rsid w:val="007E267C"/>
    <w:rsid w:val="007E4E17"/>
    <w:rsid w:val="007F0142"/>
    <w:rsid w:val="007F0A3E"/>
    <w:rsid w:val="007F1FE7"/>
    <w:rsid w:val="007F2A59"/>
    <w:rsid w:val="007F2D01"/>
    <w:rsid w:val="007F4812"/>
    <w:rsid w:val="007F5E06"/>
    <w:rsid w:val="007F62EA"/>
    <w:rsid w:val="007F672C"/>
    <w:rsid w:val="007F6C9D"/>
    <w:rsid w:val="007F78E8"/>
    <w:rsid w:val="007F7BA9"/>
    <w:rsid w:val="008012D6"/>
    <w:rsid w:val="00801398"/>
    <w:rsid w:val="00801E9C"/>
    <w:rsid w:val="008048F4"/>
    <w:rsid w:val="00805AE0"/>
    <w:rsid w:val="008069BE"/>
    <w:rsid w:val="008073E1"/>
    <w:rsid w:val="00807592"/>
    <w:rsid w:val="008103D2"/>
    <w:rsid w:val="00810B56"/>
    <w:rsid w:val="008114E7"/>
    <w:rsid w:val="00811547"/>
    <w:rsid w:val="00811803"/>
    <w:rsid w:val="008123BC"/>
    <w:rsid w:val="00813F99"/>
    <w:rsid w:val="0081505E"/>
    <w:rsid w:val="00816280"/>
    <w:rsid w:val="00816EDB"/>
    <w:rsid w:val="00817FF9"/>
    <w:rsid w:val="0082037E"/>
    <w:rsid w:val="0082180A"/>
    <w:rsid w:val="008234B5"/>
    <w:rsid w:val="00823A65"/>
    <w:rsid w:val="00825F58"/>
    <w:rsid w:val="0082665E"/>
    <w:rsid w:val="008268E4"/>
    <w:rsid w:val="00827B76"/>
    <w:rsid w:val="00830C5A"/>
    <w:rsid w:val="00830E47"/>
    <w:rsid w:val="00831A7E"/>
    <w:rsid w:val="00833049"/>
    <w:rsid w:val="0083317C"/>
    <w:rsid w:val="00833A77"/>
    <w:rsid w:val="00833ED5"/>
    <w:rsid w:val="00833F89"/>
    <w:rsid w:val="00834158"/>
    <w:rsid w:val="0083561A"/>
    <w:rsid w:val="00835C03"/>
    <w:rsid w:val="00835D62"/>
    <w:rsid w:val="008373C2"/>
    <w:rsid w:val="008375C6"/>
    <w:rsid w:val="00841644"/>
    <w:rsid w:val="00841734"/>
    <w:rsid w:val="00841C1A"/>
    <w:rsid w:val="00841D8E"/>
    <w:rsid w:val="00841FDF"/>
    <w:rsid w:val="008427E5"/>
    <w:rsid w:val="00842A33"/>
    <w:rsid w:val="00842E72"/>
    <w:rsid w:val="008431FC"/>
    <w:rsid w:val="008436B0"/>
    <w:rsid w:val="008450FB"/>
    <w:rsid w:val="00845149"/>
    <w:rsid w:val="008454B0"/>
    <w:rsid w:val="00845D3F"/>
    <w:rsid w:val="00845FE4"/>
    <w:rsid w:val="00846C91"/>
    <w:rsid w:val="008507C2"/>
    <w:rsid w:val="00850BEF"/>
    <w:rsid w:val="00851C71"/>
    <w:rsid w:val="0085411F"/>
    <w:rsid w:val="00855397"/>
    <w:rsid w:val="00855962"/>
    <w:rsid w:val="00856371"/>
    <w:rsid w:val="00856389"/>
    <w:rsid w:val="00856629"/>
    <w:rsid w:val="00857DA9"/>
    <w:rsid w:val="00860A09"/>
    <w:rsid w:val="0086332D"/>
    <w:rsid w:val="008637BA"/>
    <w:rsid w:val="00866FE9"/>
    <w:rsid w:val="008673C8"/>
    <w:rsid w:val="00867574"/>
    <w:rsid w:val="00867905"/>
    <w:rsid w:val="00867A7C"/>
    <w:rsid w:val="008714A0"/>
    <w:rsid w:val="0087350E"/>
    <w:rsid w:val="008760B6"/>
    <w:rsid w:val="00876430"/>
    <w:rsid w:val="00876824"/>
    <w:rsid w:val="00876CF6"/>
    <w:rsid w:val="00877FD5"/>
    <w:rsid w:val="00881C50"/>
    <w:rsid w:val="00882999"/>
    <w:rsid w:val="00884C34"/>
    <w:rsid w:val="008862A5"/>
    <w:rsid w:val="008875C4"/>
    <w:rsid w:val="00887694"/>
    <w:rsid w:val="008877DD"/>
    <w:rsid w:val="008908F9"/>
    <w:rsid w:val="00890EA0"/>
    <w:rsid w:val="008944B2"/>
    <w:rsid w:val="00894601"/>
    <w:rsid w:val="00894F42"/>
    <w:rsid w:val="008951EA"/>
    <w:rsid w:val="0089541B"/>
    <w:rsid w:val="0089584C"/>
    <w:rsid w:val="00895B54"/>
    <w:rsid w:val="00896528"/>
    <w:rsid w:val="00896887"/>
    <w:rsid w:val="00897B40"/>
    <w:rsid w:val="00897F45"/>
    <w:rsid w:val="008A336C"/>
    <w:rsid w:val="008A35EB"/>
    <w:rsid w:val="008A378F"/>
    <w:rsid w:val="008A40D8"/>
    <w:rsid w:val="008A52E1"/>
    <w:rsid w:val="008A5BA2"/>
    <w:rsid w:val="008A62F2"/>
    <w:rsid w:val="008A69B4"/>
    <w:rsid w:val="008A712C"/>
    <w:rsid w:val="008A71FA"/>
    <w:rsid w:val="008B1102"/>
    <w:rsid w:val="008B1329"/>
    <w:rsid w:val="008B1A5D"/>
    <w:rsid w:val="008B2450"/>
    <w:rsid w:val="008B2D83"/>
    <w:rsid w:val="008B3A7A"/>
    <w:rsid w:val="008B3F5E"/>
    <w:rsid w:val="008B3F77"/>
    <w:rsid w:val="008B4399"/>
    <w:rsid w:val="008B4678"/>
    <w:rsid w:val="008B4A69"/>
    <w:rsid w:val="008B5200"/>
    <w:rsid w:val="008B6112"/>
    <w:rsid w:val="008B6598"/>
    <w:rsid w:val="008B6B9E"/>
    <w:rsid w:val="008B74F2"/>
    <w:rsid w:val="008C02EA"/>
    <w:rsid w:val="008C08AC"/>
    <w:rsid w:val="008C0C89"/>
    <w:rsid w:val="008C0D5A"/>
    <w:rsid w:val="008C1629"/>
    <w:rsid w:val="008C1ABF"/>
    <w:rsid w:val="008C2806"/>
    <w:rsid w:val="008C2E9E"/>
    <w:rsid w:val="008C318D"/>
    <w:rsid w:val="008C5A94"/>
    <w:rsid w:val="008C6297"/>
    <w:rsid w:val="008C7581"/>
    <w:rsid w:val="008D0357"/>
    <w:rsid w:val="008D059D"/>
    <w:rsid w:val="008D0CC0"/>
    <w:rsid w:val="008D1BF3"/>
    <w:rsid w:val="008D33EB"/>
    <w:rsid w:val="008D40F0"/>
    <w:rsid w:val="008D5600"/>
    <w:rsid w:val="008D5986"/>
    <w:rsid w:val="008D5F56"/>
    <w:rsid w:val="008D5F5F"/>
    <w:rsid w:val="008D6518"/>
    <w:rsid w:val="008D7857"/>
    <w:rsid w:val="008E04D4"/>
    <w:rsid w:val="008E0A4E"/>
    <w:rsid w:val="008E12AC"/>
    <w:rsid w:val="008E2128"/>
    <w:rsid w:val="008E21E7"/>
    <w:rsid w:val="008E247A"/>
    <w:rsid w:val="008E24A0"/>
    <w:rsid w:val="008E3D45"/>
    <w:rsid w:val="008E4EB8"/>
    <w:rsid w:val="008E50CB"/>
    <w:rsid w:val="008E5F0E"/>
    <w:rsid w:val="008E6F1E"/>
    <w:rsid w:val="008E7FF3"/>
    <w:rsid w:val="008F017F"/>
    <w:rsid w:val="008F01A7"/>
    <w:rsid w:val="008F068D"/>
    <w:rsid w:val="008F07FB"/>
    <w:rsid w:val="008F09FB"/>
    <w:rsid w:val="008F16CC"/>
    <w:rsid w:val="008F1AF9"/>
    <w:rsid w:val="008F36A4"/>
    <w:rsid w:val="008F3CF5"/>
    <w:rsid w:val="008F4B73"/>
    <w:rsid w:val="008F5564"/>
    <w:rsid w:val="008F6C27"/>
    <w:rsid w:val="008F6C44"/>
    <w:rsid w:val="008F721B"/>
    <w:rsid w:val="008F734B"/>
    <w:rsid w:val="0090037D"/>
    <w:rsid w:val="009005AC"/>
    <w:rsid w:val="0090112D"/>
    <w:rsid w:val="0090185B"/>
    <w:rsid w:val="009019D1"/>
    <w:rsid w:val="0090205E"/>
    <w:rsid w:val="009020E5"/>
    <w:rsid w:val="00902162"/>
    <w:rsid w:val="00902236"/>
    <w:rsid w:val="0090231B"/>
    <w:rsid w:val="009023EA"/>
    <w:rsid w:val="00902C80"/>
    <w:rsid w:val="00903AF2"/>
    <w:rsid w:val="00903B30"/>
    <w:rsid w:val="0090428E"/>
    <w:rsid w:val="0090513C"/>
    <w:rsid w:val="00906858"/>
    <w:rsid w:val="009078BA"/>
    <w:rsid w:val="00907AE6"/>
    <w:rsid w:val="00910068"/>
    <w:rsid w:val="0091117F"/>
    <w:rsid w:val="009132FF"/>
    <w:rsid w:val="0091444D"/>
    <w:rsid w:val="00914CC2"/>
    <w:rsid w:val="00915769"/>
    <w:rsid w:val="009162E0"/>
    <w:rsid w:val="0091679B"/>
    <w:rsid w:val="00916F41"/>
    <w:rsid w:val="00917BD5"/>
    <w:rsid w:val="00917CC8"/>
    <w:rsid w:val="009203ED"/>
    <w:rsid w:val="00920CC3"/>
    <w:rsid w:val="00920D37"/>
    <w:rsid w:val="009211BD"/>
    <w:rsid w:val="00922745"/>
    <w:rsid w:val="00922A22"/>
    <w:rsid w:val="009233D0"/>
    <w:rsid w:val="0092389D"/>
    <w:rsid w:val="00923976"/>
    <w:rsid w:val="009251F4"/>
    <w:rsid w:val="0092742D"/>
    <w:rsid w:val="00927A0E"/>
    <w:rsid w:val="00927FDE"/>
    <w:rsid w:val="009307DD"/>
    <w:rsid w:val="00931E04"/>
    <w:rsid w:val="00932EDE"/>
    <w:rsid w:val="00933671"/>
    <w:rsid w:val="00936536"/>
    <w:rsid w:val="00940506"/>
    <w:rsid w:val="00940DC4"/>
    <w:rsid w:val="00942382"/>
    <w:rsid w:val="0094254A"/>
    <w:rsid w:val="00943588"/>
    <w:rsid w:val="0094623B"/>
    <w:rsid w:val="009478BE"/>
    <w:rsid w:val="00947AD2"/>
    <w:rsid w:val="00950591"/>
    <w:rsid w:val="009506A8"/>
    <w:rsid w:val="00950750"/>
    <w:rsid w:val="00950E35"/>
    <w:rsid w:val="00951BFF"/>
    <w:rsid w:val="00953F19"/>
    <w:rsid w:val="00956BFE"/>
    <w:rsid w:val="009570BA"/>
    <w:rsid w:val="00960720"/>
    <w:rsid w:val="0096091A"/>
    <w:rsid w:val="00961A96"/>
    <w:rsid w:val="00963246"/>
    <w:rsid w:val="00963265"/>
    <w:rsid w:val="009634B6"/>
    <w:rsid w:val="0096397C"/>
    <w:rsid w:val="00963C03"/>
    <w:rsid w:val="00963E1B"/>
    <w:rsid w:val="00963ECC"/>
    <w:rsid w:val="00964CF0"/>
    <w:rsid w:val="00965C97"/>
    <w:rsid w:val="00965F61"/>
    <w:rsid w:val="009660DF"/>
    <w:rsid w:val="009669E6"/>
    <w:rsid w:val="00966BD7"/>
    <w:rsid w:val="00970CD5"/>
    <w:rsid w:val="00971CF2"/>
    <w:rsid w:val="009739A1"/>
    <w:rsid w:val="009747D8"/>
    <w:rsid w:val="00975ED5"/>
    <w:rsid w:val="009760B4"/>
    <w:rsid w:val="00976D72"/>
    <w:rsid w:val="00977BA8"/>
    <w:rsid w:val="00977D84"/>
    <w:rsid w:val="00977F41"/>
    <w:rsid w:val="009803B6"/>
    <w:rsid w:val="00980FC7"/>
    <w:rsid w:val="00980FE3"/>
    <w:rsid w:val="00982AEF"/>
    <w:rsid w:val="00983C6A"/>
    <w:rsid w:val="00983F45"/>
    <w:rsid w:val="00984754"/>
    <w:rsid w:val="00984D50"/>
    <w:rsid w:val="00985AFD"/>
    <w:rsid w:val="00986B0B"/>
    <w:rsid w:val="00986F27"/>
    <w:rsid w:val="0099082B"/>
    <w:rsid w:val="00991342"/>
    <w:rsid w:val="009917A1"/>
    <w:rsid w:val="009917E1"/>
    <w:rsid w:val="00992339"/>
    <w:rsid w:val="009927FE"/>
    <w:rsid w:val="0099293B"/>
    <w:rsid w:val="00992CFF"/>
    <w:rsid w:val="00992F43"/>
    <w:rsid w:val="00994061"/>
    <w:rsid w:val="00994523"/>
    <w:rsid w:val="00997822"/>
    <w:rsid w:val="009A00A9"/>
    <w:rsid w:val="009A06D6"/>
    <w:rsid w:val="009A117E"/>
    <w:rsid w:val="009A1A68"/>
    <w:rsid w:val="009A258E"/>
    <w:rsid w:val="009A2D6D"/>
    <w:rsid w:val="009A305E"/>
    <w:rsid w:val="009A45FC"/>
    <w:rsid w:val="009A489F"/>
    <w:rsid w:val="009A4C96"/>
    <w:rsid w:val="009A5537"/>
    <w:rsid w:val="009A5FC9"/>
    <w:rsid w:val="009A6492"/>
    <w:rsid w:val="009A776E"/>
    <w:rsid w:val="009B13E6"/>
    <w:rsid w:val="009B1F35"/>
    <w:rsid w:val="009B20B0"/>
    <w:rsid w:val="009B2169"/>
    <w:rsid w:val="009B3090"/>
    <w:rsid w:val="009B3412"/>
    <w:rsid w:val="009B38B6"/>
    <w:rsid w:val="009B46D4"/>
    <w:rsid w:val="009B568F"/>
    <w:rsid w:val="009B5B50"/>
    <w:rsid w:val="009B5BD8"/>
    <w:rsid w:val="009B6F18"/>
    <w:rsid w:val="009B776E"/>
    <w:rsid w:val="009B7D9D"/>
    <w:rsid w:val="009C1415"/>
    <w:rsid w:val="009C2254"/>
    <w:rsid w:val="009C2E3B"/>
    <w:rsid w:val="009C3194"/>
    <w:rsid w:val="009C3460"/>
    <w:rsid w:val="009C3E79"/>
    <w:rsid w:val="009C6EFA"/>
    <w:rsid w:val="009C76D7"/>
    <w:rsid w:val="009D10EB"/>
    <w:rsid w:val="009D1492"/>
    <w:rsid w:val="009D1805"/>
    <w:rsid w:val="009D37CC"/>
    <w:rsid w:val="009D4D31"/>
    <w:rsid w:val="009D5613"/>
    <w:rsid w:val="009D5E8D"/>
    <w:rsid w:val="009D6C06"/>
    <w:rsid w:val="009D7628"/>
    <w:rsid w:val="009E0A50"/>
    <w:rsid w:val="009E2021"/>
    <w:rsid w:val="009E2807"/>
    <w:rsid w:val="009E456C"/>
    <w:rsid w:val="009E4832"/>
    <w:rsid w:val="009E49D3"/>
    <w:rsid w:val="009E4CAB"/>
    <w:rsid w:val="009E4DBE"/>
    <w:rsid w:val="009E67E2"/>
    <w:rsid w:val="009E6D23"/>
    <w:rsid w:val="009E7572"/>
    <w:rsid w:val="009F0A98"/>
    <w:rsid w:val="009F101F"/>
    <w:rsid w:val="009F1075"/>
    <w:rsid w:val="009F6ED4"/>
    <w:rsid w:val="009F7BDC"/>
    <w:rsid w:val="00A00D7A"/>
    <w:rsid w:val="00A01E78"/>
    <w:rsid w:val="00A028FD"/>
    <w:rsid w:val="00A02CF9"/>
    <w:rsid w:val="00A0322F"/>
    <w:rsid w:val="00A0507E"/>
    <w:rsid w:val="00A05EC5"/>
    <w:rsid w:val="00A06BEA"/>
    <w:rsid w:val="00A0761B"/>
    <w:rsid w:val="00A07790"/>
    <w:rsid w:val="00A111FD"/>
    <w:rsid w:val="00A12911"/>
    <w:rsid w:val="00A144F1"/>
    <w:rsid w:val="00A15073"/>
    <w:rsid w:val="00A17827"/>
    <w:rsid w:val="00A20707"/>
    <w:rsid w:val="00A207C1"/>
    <w:rsid w:val="00A22631"/>
    <w:rsid w:val="00A23871"/>
    <w:rsid w:val="00A23922"/>
    <w:rsid w:val="00A24100"/>
    <w:rsid w:val="00A24ED6"/>
    <w:rsid w:val="00A24FA8"/>
    <w:rsid w:val="00A25207"/>
    <w:rsid w:val="00A2565F"/>
    <w:rsid w:val="00A25B99"/>
    <w:rsid w:val="00A26271"/>
    <w:rsid w:val="00A26E74"/>
    <w:rsid w:val="00A26F65"/>
    <w:rsid w:val="00A30A99"/>
    <w:rsid w:val="00A31C9E"/>
    <w:rsid w:val="00A33206"/>
    <w:rsid w:val="00A34353"/>
    <w:rsid w:val="00A346A4"/>
    <w:rsid w:val="00A3522C"/>
    <w:rsid w:val="00A36483"/>
    <w:rsid w:val="00A376F0"/>
    <w:rsid w:val="00A37C68"/>
    <w:rsid w:val="00A40D60"/>
    <w:rsid w:val="00A421BF"/>
    <w:rsid w:val="00A42B63"/>
    <w:rsid w:val="00A44B61"/>
    <w:rsid w:val="00A45007"/>
    <w:rsid w:val="00A45138"/>
    <w:rsid w:val="00A45965"/>
    <w:rsid w:val="00A45BC6"/>
    <w:rsid w:val="00A475AA"/>
    <w:rsid w:val="00A475CC"/>
    <w:rsid w:val="00A47DA7"/>
    <w:rsid w:val="00A50540"/>
    <w:rsid w:val="00A508C3"/>
    <w:rsid w:val="00A520C2"/>
    <w:rsid w:val="00A52EF6"/>
    <w:rsid w:val="00A53220"/>
    <w:rsid w:val="00A53C43"/>
    <w:rsid w:val="00A55E84"/>
    <w:rsid w:val="00A564DD"/>
    <w:rsid w:val="00A57ADF"/>
    <w:rsid w:val="00A60016"/>
    <w:rsid w:val="00A60446"/>
    <w:rsid w:val="00A61495"/>
    <w:rsid w:val="00A621C9"/>
    <w:rsid w:val="00A627DC"/>
    <w:rsid w:val="00A63504"/>
    <w:rsid w:val="00A65059"/>
    <w:rsid w:val="00A659ED"/>
    <w:rsid w:val="00A664F5"/>
    <w:rsid w:val="00A6714A"/>
    <w:rsid w:val="00A700F1"/>
    <w:rsid w:val="00A7033F"/>
    <w:rsid w:val="00A73334"/>
    <w:rsid w:val="00A734E6"/>
    <w:rsid w:val="00A736E7"/>
    <w:rsid w:val="00A739B5"/>
    <w:rsid w:val="00A741BA"/>
    <w:rsid w:val="00A74391"/>
    <w:rsid w:val="00A760FD"/>
    <w:rsid w:val="00A7611E"/>
    <w:rsid w:val="00A76227"/>
    <w:rsid w:val="00A76CBE"/>
    <w:rsid w:val="00A803FA"/>
    <w:rsid w:val="00A81208"/>
    <w:rsid w:val="00A81915"/>
    <w:rsid w:val="00A83B1F"/>
    <w:rsid w:val="00A84246"/>
    <w:rsid w:val="00A8430B"/>
    <w:rsid w:val="00A856DC"/>
    <w:rsid w:val="00A9085A"/>
    <w:rsid w:val="00A91B11"/>
    <w:rsid w:val="00A92C74"/>
    <w:rsid w:val="00A93432"/>
    <w:rsid w:val="00A9343B"/>
    <w:rsid w:val="00A94D05"/>
    <w:rsid w:val="00A96769"/>
    <w:rsid w:val="00AA1028"/>
    <w:rsid w:val="00AA18EF"/>
    <w:rsid w:val="00AA1B43"/>
    <w:rsid w:val="00AA1F6C"/>
    <w:rsid w:val="00AA2DB1"/>
    <w:rsid w:val="00AA2DD9"/>
    <w:rsid w:val="00AA3674"/>
    <w:rsid w:val="00AA3BBF"/>
    <w:rsid w:val="00AA3DFF"/>
    <w:rsid w:val="00AA42A5"/>
    <w:rsid w:val="00AA48C2"/>
    <w:rsid w:val="00AA55BB"/>
    <w:rsid w:val="00AA72A7"/>
    <w:rsid w:val="00AB1270"/>
    <w:rsid w:val="00AB1F74"/>
    <w:rsid w:val="00AB3022"/>
    <w:rsid w:val="00AB3097"/>
    <w:rsid w:val="00AB40C1"/>
    <w:rsid w:val="00AB4AE7"/>
    <w:rsid w:val="00AB4EAD"/>
    <w:rsid w:val="00AB5075"/>
    <w:rsid w:val="00AB5242"/>
    <w:rsid w:val="00AB5E28"/>
    <w:rsid w:val="00AB635A"/>
    <w:rsid w:val="00AB70C6"/>
    <w:rsid w:val="00AB7373"/>
    <w:rsid w:val="00AB7DC2"/>
    <w:rsid w:val="00AC0A69"/>
    <w:rsid w:val="00AC0D3B"/>
    <w:rsid w:val="00AC1CA8"/>
    <w:rsid w:val="00AC1FBF"/>
    <w:rsid w:val="00AC2004"/>
    <w:rsid w:val="00AC2EDF"/>
    <w:rsid w:val="00AC312C"/>
    <w:rsid w:val="00AC6645"/>
    <w:rsid w:val="00AC71D0"/>
    <w:rsid w:val="00AC74D5"/>
    <w:rsid w:val="00AC75B8"/>
    <w:rsid w:val="00AC7FF9"/>
    <w:rsid w:val="00AD36F1"/>
    <w:rsid w:val="00AD55D5"/>
    <w:rsid w:val="00AD56BD"/>
    <w:rsid w:val="00AD6C35"/>
    <w:rsid w:val="00AE0AED"/>
    <w:rsid w:val="00AE2799"/>
    <w:rsid w:val="00AE2BF5"/>
    <w:rsid w:val="00AE3264"/>
    <w:rsid w:val="00AE3273"/>
    <w:rsid w:val="00AE334E"/>
    <w:rsid w:val="00AE3852"/>
    <w:rsid w:val="00AE3B6F"/>
    <w:rsid w:val="00AE6B0A"/>
    <w:rsid w:val="00AE6C4B"/>
    <w:rsid w:val="00AE7119"/>
    <w:rsid w:val="00AE7814"/>
    <w:rsid w:val="00AF1802"/>
    <w:rsid w:val="00AF1E21"/>
    <w:rsid w:val="00AF23AC"/>
    <w:rsid w:val="00AF30D6"/>
    <w:rsid w:val="00AF3995"/>
    <w:rsid w:val="00AF39FD"/>
    <w:rsid w:val="00AF3AB0"/>
    <w:rsid w:val="00AF523D"/>
    <w:rsid w:val="00AF657F"/>
    <w:rsid w:val="00B00550"/>
    <w:rsid w:val="00B022FD"/>
    <w:rsid w:val="00B0246E"/>
    <w:rsid w:val="00B0542E"/>
    <w:rsid w:val="00B059D5"/>
    <w:rsid w:val="00B060C0"/>
    <w:rsid w:val="00B10086"/>
    <w:rsid w:val="00B10487"/>
    <w:rsid w:val="00B10513"/>
    <w:rsid w:val="00B10994"/>
    <w:rsid w:val="00B11C9D"/>
    <w:rsid w:val="00B1298B"/>
    <w:rsid w:val="00B12ABD"/>
    <w:rsid w:val="00B13626"/>
    <w:rsid w:val="00B13FBE"/>
    <w:rsid w:val="00B14094"/>
    <w:rsid w:val="00B15014"/>
    <w:rsid w:val="00B1507B"/>
    <w:rsid w:val="00B154A3"/>
    <w:rsid w:val="00B1654C"/>
    <w:rsid w:val="00B166B4"/>
    <w:rsid w:val="00B174FD"/>
    <w:rsid w:val="00B17533"/>
    <w:rsid w:val="00B21B27"/>
    <w:rsid w:val="00B21E21"/>
    <w:rsid w:val="00B22DB2"/>
    <w:rsid w:val="00B22E8D"/>
    <w:rsid w:val="00B22F27"/>
    <w:rsid w:val="00B24123"/>
    <w:rsid w:val="00B245ED"/>
    <w:rsid w:val="00B25215"/>
    <w:rsid w:val="00B26E72"/>
    <w:rsid w:val="00B26EFF"/>
    <w:rsid w:val="00B27327"/>
    <w:rsid w:val="00B27DDA"/>
    <w:rsid w:val="00B3029A"/>
    <w:rsid w:val="00B321DA"/>
    <w:rsid w:val="00B326A2"/>
    <w:rsid w:val="00B32D6F"/>
    <w:rsid w:val="00B33D4B"/>
    <w:rsid w:val="00B33FF8"/>
    <w:rsid w:val="00B35596"/>
    <w:rsid w:val="00B359F8"/>
    <w:rsid w:val="00B35C79"/>
    <w:rsid w:val="00B3616A"/>
    <w:rsid w:val="00B36438"/>
    <w:rsid w:val="00B37079"/>
    <w:rsid w:val="00B37B91"/>
    <w:rsid w:val="00B40B8E"/>
    <w:rsid w:val="00B41526"/>
    <w:rsid w:val="00B42005"/>
    <w:rsid w:val="00B42153"/>
    <w:rsid w:val="00B42E80"/>
    <w:rsid w:val="00B43797"/>
    <w:rsid w:val="00B438C4"/>
    <w:rsid w:val="00B43BEC"/>
    <w:rsid w:val="00B44B13"/>
    <w:rsid w:val="00B454DA"/>
    <w:rsid w:val="00B460A4"/>
    <w:rsid w:val="00B47995"/>
    <w:rsid w:val="00B47CB6"/>
    <w:rsid w:val="00B50818"/>
    <w:rsid w:val="00B51309"/>
    <w:rsid w:val="00B51969"/>
    <w:rsid w:val="00B532A6"/>
    <w:rsid w:val="00B53303"/>
    <w:rsid w:val="00B54331"/>
    <w:rsid w:val="00B54FB2"/>
    <w:rsid w:val="00B55CD2"/>
    <w:rsid w:val="00B560B3"/>
    <w:rsid w:val="00B56188"/>
    <w:rsid w:val="00B57260"/>
    <w:rsid w:val="00B5733B"/>
    <w:rsid w:val="00B57E04"/>
    <w:rsid w:val="00B61306"/>
    <w:rsid w:val="00B61810"/>
    <w:rsid w:val="00B61B96"/>
    <w:rsid w:val="00B63332"/>
    <w:rsid w:val="00B65419"/>
    <w:rsid w:val="00B65797"/>
    <w:rsid w:val="00B65B33"/>
    <w:rsid w:val="00B7044C"/>
    <w:rsid w:val="00B71AD5"/>
    <w:rsid w:val="00B72331"/>
    <w:rsid w:val="00B723E7"/>
    <w:rsid w:val="00B72461"/>
    <w:rsid w:val="00B73C89"/>
    <w:rsid w:val="00B74363"/>
    <w:rsid w:val="00B74CEA"/>
    <w:rsid w:val="00B75575"/>
    <w:rsid w:val="00B77973"/>
    <w:rsid w:val="00B8076D"/>
    <w:rsid w:val="00B80E1F"/>
    <w:rsid w:val="00B813F5"/>
    <w:rsid w:val="00B83669"/>
    <w:rsid w:val="00B837E4"/>
    <w:rsid w:val="00B839C9"/>
    <w:rsid w:val="00B8522B"/>
    <w:rsid w:val="00B85A28"/>
    <w:rsid w:val="00B85A6C"/>
    <w:rsid w:val="00B85ABF"/>
    <w:rsid w:val="00B86B4F"/>
    <w:rsid w:val="00B86F4D"/>
    <w:rsid w:val="00B872EC"/>
    <w:rsid w:val="00B8733E"/>
    <w:rsid w:val="00B90305"/>
    <w:rsid w:val="00B918FE"/>
    <w:rsid w:val="00B91948"/>
    <w:rsid w:val="00B91BAB"/>
    <w:rsid w:val="00B91CB4"/>
    <w:rsid w:val="00B92297"/>
    <w:rsid w:val="00B9323F"/>
    <w:rsid w:val="00B93433"/>
    <w:rsid w:val="00B93F08"/>
    <w:rsid w:val="00B94348"/>
    <w:rsid w:val="00B95640"/>
    <w:rsid w:val="00B95A47"/>
    <w:rsid w:val="00B95B9B"/>
    <w:rsid w:val="00B966AF"/>
    <w:rsid w:val="00B97B05"/>
    <w:rsid w:val="00B97C6C"/>
    <w:rsid w:val="00BA13FB"/>
    <w:rsid w:val="00BA189E"/>
    <w:rsid w:val="00BA1C59"/>
    <w:rsid w:val="00BA1E31"/>
    <w:rsid w:val="00BA2192"/>
    <w:rsid w:val="00BA3D0F"/>
    <w:rsid w:val="00BA44F5"/>
    <w:rsid w:val="00BA6081"/>
    <w:rsid w:val="00BA6717"/>
    <w:rsid w:val="00BA6C43"/>
    <w:rsid w:val="00BA6D8F"/>
    <w:rsid w:val="00BA6F41"/>
    <w:rsid w:val="00BA7404"/>
    <w:rsid w:val="00BA7C49"/>
    <w:rsid w:val="00BB0EA6"/>
    <w:rsid w:val="00BB1018"/>
    <w:rsid w:val="00BB243D"/>
    <w:rsid w:val="00BB25FF"/>
    <w:rsid w:val="00BB3F3E"/>
    <w:rsid w:val="00BB4379"/>
    <w:rsid w:val="00BB4DBA"/>
    <w:rsid w:val="00BB5028"/>
    <w:rsid w:val="00BB566C"/>
    <w:rsid w:val="00BB5B19"/>
    <w:rsid w:val="00BB6624"/>
    <w:rsid w:val="00BB706D"/>
    <w:rsid w:val="00BC14F7"/>
    <w:rsid w:val="00BC15DC"/>
    <w:rsid w:val="00BC30E4"/>
    <w:rsid w:val="00BC3302"/>
    <w:rsid w:val="00BC4F88"/>
    <w:rsid w:val="00BC4F99"/>
    <w:rsid w:val="00BC6F12"/>
    <w:rsid w:val="00BC7683"/>
    <w:rsid w:val="00BD1B5E"/>
    <w:rsid w:val="00BD2298"/>
    <w:rsid w:val="00BD3FA6"/>
    <w:rsid w:val="00BD40CD"/>
    <w:rsid w:val="00BD434E"/>
    <w:rsid w:val="00BD47DB"/>
    <w:rsid w:val="00BD4A3F"/>
    <w:rsid w:val="00BD4BDA"/>
    <w:rsid w:val="00BD58D6"/>
    <w:rsid w:val="00BD6ACE"/>
    <w:rsid w:val="00BD6BE3"/>
    <w:rsid w:val="00BD6C5C"/>
    <w:rsid w:val="00BD7C5A"/>
    <w:rsid w:val="00BE0007"/>
    <w:rsid w:val="00BE0523"/>
    <w:rsid w:val="00BE133C"/>
    <w:rsid w:val="00BE1B1C"/>
    <w:rsid w:val="00BE1CD5"/>
    <w:rsid w:val="00BE2B0B"/>
    <w:rsid w:val="00BE2EEC"/>
    <w:rsid w:val="00BE371E"/>
    <w:rsid w:val="00BE3739"/>
    <w:rsid w:val="00BE4806"/>
    <w:rsid w:val="00BE72F5"/>
    <w:rsid w:val="00BF0175"/>
    <w:rsid w:val="00BF1DE5"/>
    <w:rsid w:val="00BF5AA4"/>
    <w:rsid w:val="00BF6B4B"/>
    <w:rsid w:val="00BF6C4F"/>
    <w:rsid w:val="00C0007B"/>
    <w:rsid w:val="00C024B1"/>
    <w:rsid w:val="00C02DD2"/>
    <w:rsid w:val="00C030C6"/>
    <w:rsid w:val="00C04E7C"/>
    <w:rsid w:val="00C06542"/>
    <w:rsid w:val="00C06A0A"/>
    <w:rsid w:val="00C1069E"/>
    <w:rsid w:val="00C111A9"/>
    <w:rsid w:val="00C119A9"/>
    <w:rsid w:val="00C12323"/>
    <w:rsid w:val="00C12B2C"/>
    <w:rsid w:val="00C13A8A"/>
    <w:rsid w:val="00C157AB"/>
    <w:rsid w:val="00C15D58"/>
    <w:rsid w:val="00C163DD"/>
    <w:rsid w:val="00C171B1"/>
    <w:rsid w:val="00C17600"/>
    <w:rsid w:val="00C177A1"/>
    <w:rsid w:val="00C17F26"/>
    <w:rsid w:val="00C2036A"/>
    <w:rsid w:val="00C20620"/>
    <w:rsid w:val="00C20646"/>
    <w:rsid w:val="00C213DE"/>
    <w:rsid w:val="00C21844"/>
    <w:rsid w:val="00C21F30"/>
    <w:rsid w:val="00C222DD"/>
    <w:rsid w:val="00C2249B"/>
    <w:rsid w:val="00C22B83"/>
    <w:rsid w:val="00C22BB5"/>
    <w:rsid w:val="00C22BF2"/>
    <w:rsid w:val="00C23F52"/>
    <w:rsid w:val="00C2524E"/>
    <w:rsid w:val="00C253C9"/>
    <w:rsid w:val="00C25FB7"/>
    <w:rsid w:val="00C2686C"/>
    <w:rsid w:val="00C270A6"/>
    <w:rsid w:val="00C2756B"/>
    <w:rsid w:val="00C276DF"/>
    <w:rsid w:val="00C30640"/>
    <w:rsid w:val="00C31A4F"/>
    <w:rsid w:val="00C32D6F"/>
    <w:rsid w:val="00C33EFC"/>
    <w:rsid w:val="00C3408C"/>
    <w:rsid w:val="00C34584"/>
    <w:rsid w:val="00C363DF"/>
    <w:rsid w:val="00C36B93"/>
    <w:rsid w:val="00C36FEF"/>
    <w:rsid w:val="00C37914"/>
    <w:rsid w:val="00C37C2D"/>
    <w:rsid w:val="00C37DE8"/>
    <w:rsid w:val="00C40039"/>
    <w:rsid w:val="00C40392"/>
    <w:rsid w:val="00C40867"/>
    <w:rsid w:val="00C40F76"/>
    <w:rsid w:val="00C4135E"/>
    <w:rsid w:val="00C413CF"/>
    <w:rsid w:val="00C41D25"/>
    <w:rsid w:val="00C41E47"/>
    <w:rsid w:val="00C42897"/>
    <w:rsid w:val="00C43914"/>
    <w:rsid w:val="00C43B9D"/>
    <w:rsid w:val="00C44660"/>
    <w:rsid w:val="00C45042"/>
    <w:rsid w:val="00C45319"/>
    <w:rsid w:val="00C47BB4"/>
    <w:rsid w:val="00C500B5"/>
    <w:rsid w:val="00C51919"/>
    <w:rsid w:val="00C540F9"/>
    <w:rsid w:val="00C5523A"/>
    <w:rsid w:val="00C5630C"/>
    <w:rsid w:val="00C571F5"/>
    <w:rsid w:val="00C57CA1"/>
    <w:rsid w:val="00C57DC2"/>
    <w:rsid w:val="00C60390"/>
    <w:rsid w:val="00C608B9"/>
    <w:rsid w:val="00C61F7F"/>
    <w:rsid w:val="00C6283D"/>
    <w:rsid w:val="00C630B4"/>
    <w:rsid w:val="00C65322"/>
    <w:rsid w:val="00C6618A"/>
    <w:rsid w:val="00C663A4"/>
    <w:rsid w:val="00C665A6"/>
    <w:rsid w:val="00C66A2B"/>
    <w:rsid w:val="00C67D5E"/>
    <w:rsid w:val="00C71D5E"/>
    <w:rsid w:val="00C72FBF"/>
    <w:rsid w:val="00C733AD"/>
    <w:rsid w:val="00C7451D"/>
    <w:rsid w:val="00C75D59"/>
    <w:rsid w:val="00C75E38"/>
    <w:rsid w:val="00C77462"/>
    <w:rsid w:val="00C80ECD"/>
    <w:rsid w:val="00C811FE"/>
    <w:rsid w:val="00C81667"/>
    <w:rsid w:val="00C81895"/>
    <w:rsid w:val="00C823B6"/>
    <w:rsid w:val="00C82AB7"/>
    <w:rsid w:val="00C82E4E"/>
    <w:rsid w:val="00C84543"/>
    <w:rsid w:val="00C85347"/>
    <w:rsid w:val="00C85C66"/>
    <w:rsid w:val="00C86850"/>
    <w:rsid w:val="00C87449"/>
    <w:rsid w:val="00C876A8"/>
    <w:rsid w:val="00C905D3"/>
    <w:rsid w:val="00C905F1"/>
    <w:rsid w:val="00C92101"/>
    <w:rsid w:val="00C92627"/>
    <w:rsid w:val="00C9352E"/>
    <w:rsid w:val="00C93599"/>
    <w:rsid w:val="00C95139"/>
    <w:rsid w:val="00C9566A"/>
    <w:rsid w:val="00C95AB6"/>
    <w:rsid w:val="00C96150"/>
    <w:rsid w:val="00C97045"/>
    <w:rsid w:val="00C97469"/>
    <w:rsid w:val="00C97E99"/>
    <w:rsid w:val="00CA038A"/>
    <w:rsid w:val="00CA065B"/>
    <w:rsid w:val="00CA0943"/>
    <w:rsid w:val="00CA0D8D"/>
    <w:rsid w:val="00CA1D39"/>
    <w:rsid w:val="00CA26C8"/>
    <w:rsid w:val="00CA27AD"/>
    <w:rsid w:val="00CA37F5"/>
    <w:rsid w:val="00CA3B55"/>
    <w:rsid w:val="00CA4829"/>
    <w:rsid w:val="00CA4CE9"/>
    <w:rsid w:val="00CA4D8D"/>
    <w:rsid w:val="00CA5999"/>
    <w:rsid w:val="00CA6B63"/>
    <w:rsid w:val="00CA6D15"/>
    <w:rsid w:val="00CB024E"/>
    <w:rsid w:val="00CB1962"/>
    <w:rsid w:val="00CB304B"/>
    <w:rsid w:val="00CB3953"/>
    <w:rsid w:val="00CB521F"/>
    <w:rsid w:val="00CB5640"/>
    <w:rsid w:val="00CB5E91"/>
    <w:rsid w:val="00CB5F15"/>
    <w:rsid w:val="00CB5FAB"/>
    <w:rsid w:val="00CB6D55"/>
    <w:rsid w:val="00CB7A99"/>
    <w:rsid w:val="00CC0C0F"/>
    <w:rsid w:val="00CC127C"/>
    <w:rsid w:val="00CC1CF3"/>
    <w:rsid w:val="00CC22B5"/>
    <w:rsid w:val="00CC4C4E"/>
    <w:rsid w:val="00CC59FA"/>
    <w:rsid w:val="00CC5FD4"/>
    <w:rsid w:val="00CC6948"/>
    <w:rsid w:val="00CC7075"/>
    <w:rsid w:val="00CC7636"/>
    <w:rsid w:val="00CD0572"/>
    <w:rsid w:val="00CD06AF"/>
    <w:rsid w:val="00CD2A65"/>
    <w:rsid w:val="00CD2E3E"/>
    <w:rsid w:val="00CD2EC6"/>
    <w:rsid w:val="00CD4891"/>
    <w:rsid w:val="00CD530D"/>
    <w:rsid w:val="00CD6474"/>
    <w:rsid w:val="00CD79BE"/>
    <w:rsid w:val="00CD7B3C"/>
    <w:rsid w:val="00CD7F81"/>
    <w:rsid w:val="00CE09DB"/>
    <w:rsid w:val="00CE1E3B"/>
    <w:rsid w:val="00CE2727"/>
    <w:rsid w:val="00CE2CE0"/>
    <w:rsid w:val="00CE3090"/>
    <w:rsid w:val="00CE36C5"/>
    <w:rsid w:val="00CE4454"/>
    <w:rsid w:val="00CE4E44"/>
    <w:rsid w:val="00CE63AA"/>
    <w:rsid w:val="00CE7C0D"/>
    <w:rsid w:val="00CE7C67"/>
    <w:rsid w:val="00CF1426"/>
    <w:rsid w:val="00CF1D38"/>
    <w:rsid w:val="00CF2680"/>
    <w:rsid w:val="00CF30A0"/>
    <w:rsid w:val="00CF3E84"/>
    <w:rsid w:val="00CF5247"/>
    <w:rsid w:val="00CF534F"/>
    <w:rsid w:val="00CF58B7"/>
    <w:rsid w:val="00CF5CCD"/>
    <w:rsid w:val="00CF6D7B"/>
    <w:rsid w:val="00CF7027"/>
    <w:rsid w:val="00CF77C9"/>
    <w:rsid w:val="00CF7A1E"/>
    <w:rsid w:val="00D00288"/>
    <w:rsid w:val="00D00697"/>
    <w:rsid w:val="00D02617"/>
    <w:rsid w:val="00D0281F"/>
    <w:rsid w:val="00D02FD4"/>
    <w:rsid w:val="00D04B73"/>
    <w:rsid w:val="00D04DA4"/>
    <w:rsid w:val="00D052E0"/>
    <w:rsid w:val="00D05C1C"/>
    <w:rsid w:val="00D0719C"/>
    <w:rsid w:val="00D0785E"/>
    <w:rsid w:val="00D07EB1"/>
    <w:rsid w:val="00D07EBF"/>
    <w:rsid w:val="00D102C4"/>
    <w:rsid w:val="00D1054A"/>
    <w:rsid w:val="00D11378"/>
    <w:rsid w:val="00D12307"/>
    <w:rsid w:val="00D12CE0"/>
    <w:rsid w:val="00D14CD9"/>
    <w:rsid w:val="00D14D24"/>
    <w:rsid w:val="00D16239"/>
    <w:rsid w:val="00D17F5A"/>
    <w:rsid w:val="00D20B15"/>
    <w:rsid w:val="00D20C33"/>
    <w:rsid w:val="00D20EE4"/>
    <w:rsid w:val="00D21B20"/>
    <w:rsid w:val="00D21DB1"/>
    <w:rsid w:val="00D21F42"/>
    <w:rsid w:val="00D2223A"/>
    <w:rsid w:val="00D2284A"/>
    <w:rsid w:val="00D22FB5"/>
    <w:rsid w:val="00D23BE5"/>
    <w:rsid w:val="00D25433"/>
    <w:rsid w:val="00D25795"/>
    <w:rsid w:val="00D25A17"/>
    <w:rsid w:val="00D25B07"/>
    <w:rsid w:val="00D2604B"/>
    <w:rsid w:val="00D31295"/>
    <w:rsid w:val="00D3171A"/>
    <w:rsid w:val="00D31FAB"/>
    <w:rsid w:val="00D31FB8"/>
    <w:rsid w:val="00D3321D"/>
    <w:rsid w:val="00D357C2"/>
    <w:rsid w:val="00D36EF4"/>
    <w:rsid w:val="00D37FFC"/>
    <w:rsid w:val="00D40F7F"/>
    <w:rsid w:val="00D414C3"/>
    <w:rsid w:val="00D416FA"/>
    <w:rsid w:val="00D426E0"/>
    <w:rsid w:val="00D43C75"/>
    <w:rsid w:val="00D451F8"/>
    <w:rsid w:val="00D467E0"/>
    <w:rsid w:val="00D47656"/>
    <w:rsid w:val="00D47FE1"/>
    <w:rsid w:val="00D508FB"/>
    <w:rsid w:val="00D537C0"/>
    <w:rsid w:val="00D54036"/>
    <w:rsid w:val="00D554B3"/>
    <w:rsid w:val="00D555D6"/>
    <w:rsid w:val="00D556D8"/>
    <w:rsid w:val="00D557B9"/>
    <w:rsid w:val="00D55F93"/>
    <w:rsid w:val="00D56E68"/>
    <w:rsid w:val="00D57CDF"/>
    <w:rsid w:val="00D60F41"/>
    <w:rsid w:val="00D612AA"/>
    <w:rsid w:val="00D61660"/>
    <w:rsid w:val="00D61F21"/>
    <w:rsid w:val="00D62258"/>
    <w:rsid w:val="00D63B6E"/>
    <w:rsid w:val="00D63D79"/>
    <w:rsid w:val="00D64647"/>
    <w:rsid w:val="00D65108"/>
    <w:rsid w:val="00D65D84"/>
    <w:rsid w:val="00D65E8E"/>
    <w:rsid w:val="00D65E9C"/>
    <w:rsid w:val="00D66070"/>
    <w:rsid w:val="00D67933"/>
    <w:rsid w:val="00D7049D"/>
    <w:rsid w:val="00D70DFF"/>
    <w:rsid w:val="00D715E3"/>
    <w:rsid w:val="00D71C0D"/>
    <w:rsid w:val="00D71C74"/>
    <w:rsid w:val="00D726F8"/>
    <w:rsid w:val="00D72AFB"/>
    <w:rsid w:val="00D73DB5"/>
    <w:rsid w:val="00D74A86"/>
    <w:rsid w:val="00D74BC6"/>
    <w:rsid w:val="00D7702D"/>
    <w:rsid w:val="00D81828"/>
    <w:rsid w:val="00D82992"/>
    <w:rsid w:val="00D82DA1"/>
    <w:rsid w:val="00D83793"/>
    <w:rsid w:val="00D847C9"/>
    <w:rsid w:val="00D84D4D"/>
    <w:rsid w:val="00D86ACF"/>
    <w:rsid w:val="00D87C50"/>
    <w:rsid w:val="00D91309"/>
    <w:rsid w:val="00D91AF1"/>
    <w:rsid w:val="00D91B84"/>
    <w:rsid w:val="00D91E52"/>
    <w:rsid w:val="00D92882"/>
    <w:rsid w:val="00D93DC7"/>
    <w:rsid w:val="00D93DFE"/>
    <w:rsid w:val="00D93E05"/>
    <w:rsid w:val="00D941D4"/>
    <w:rsid w:val="00D95FF6"/>
    <w:rsid w:val="00D96B35"/>
    <w:rsid w:val="00DA0593"/>
    <w:rsid w:val="00DA0656"/>
    <w:rsid w:val="00DA069B"/>
    <w:rsid w:val="00DA2524"/>
    <w:rsid w:val="00DA2973"/>
    <w:rsid w:val="00DA3175"/>
    <w:rsid w:val="00DA31A2"/>
    <w:rsid w:val="00DA4347"/>
    <w:rsid w:val="00DA46F9"/>
    <w:rsid w:val="00DA5248"/>
    <w:rsid w:val="00DA6111"/>
    <w:rsid w:val="00DA6628"/>
    <w:rsid w:val="00DA6740"/>
    <w:rsid w:val="00DA7047"/>
    <w:rsid w:val="00DA778B"/>
    <w:rsid w:val="00DB069F"/>
    <w:rsid w:val="00DB09B2"/>
    <w:rsid w:val="00DB0E18"/>
    <w:rsid w:val="00DB0E8D"/>
    <w:rsid w:val="00DB1A9B"/>
    <w:rsid w:val="00DB2156"/>
    <w:rsid w:val="00DB296D"/>
    <w:rsid w:val="00DB2D6A"/>
    <w:rsid w:val="00DB351C"/>
    <w:rsid w:val="00DB3C52"/>
    <w:rsid w:val="00DB4058"/>
    <w:rsid w:val="00DB4A75"/>
    <w:rsid w:val="00DB5D4E"/>
    <w:rsid w:val="00DB5D6D"/>
    <w:rsid w:val="00DB6018"/>
    <w:rsid w:val="00DC12EB"/>
    <w:rsid w:val="00DC1D71"/>
    <w:rsid w:val="00DC21B8"/>
    <w:rsid w:val="00DC21BE"/>
    <w:rsid w:val="00DC2DA5"/>
    <w:rsid w:val="00DC3E7D"/>
    <w:rsid w:val="00DC4035"/>
    <w:rsid w:val="00DC5200"/>
    <w:rsid w:val="00DC57A0"/>
    <w:rsid w:val="00DC5D35"/>
    <w:rsid w:val="00DC65EA"/>
    <w:rsid w:val="00DC6815"/>
    <w:rsid w:val="00DC7989"/>
    <w:rsid w:val="00DC7E53"/>
    <w:rsid w:val="00DD02B2"/>
    <w:rsid w:val="00DD0539"/>
    <w:rsid w:val="00DD0927"/>
    <w:rsid w:val="00DD0F3F"/>
    <w:rsid w:val="00DD1AA3"/>
    <w:rsid w:val="00DD2196"/>
    <w:rsid w:val="00DD250B"/>
    <w:rsid w:val="00DD2791"/>
    <w:rsid w:val="00DD36AD"/>
    <w:rsid w:val="00DD3BCA"/>
    <w:rsid w:val="00DD3C55"/>
    <w:rsid w:val="00DD4558"/>
    <w:rsid w:val="00DD48AC"/>
    <w:rsid w:val="00DD4A08"/>
    <w:rsid w:val="00DD6867"/>
    <w:rsid w:val="00DD6BE1"/>
    <w:rsid w:val="00DD7252"/>
    <w:rsid w:val="00DD7919"/>
    <w:rsid w:val="00DE062A"/>
    <w:rsid w:val="00DE14BE"/>
    <w:rsid w:val="00DE20BA"/>
    <w:rsid w:val="00DE228F"/>
    <w:rsid w:val="00DE23D7"/>
    <w:rsid w:val="00DE2528"/>
    <w:rsid w:val="00DE2F38"/>
    <w:rsid w:val="00DE3D71"/>
    <w:rsid w:val="00DE4723"/>
    <w:rsid w:val="00DE5235"/>
    <w:rsid w:val="00DE5423"/>
    <w:rsid w:val="00DE59F7"/>
    <w:rsid w:val="00DE61BE"/>
    <w:rsid w:val="00DE6354"/>
    <w:rsid w:val="00DE65E1"/>
    <w:rsid w:val="00DF038C"/>
    <w:rsid w:val="00DF0BD4"/>
    <w:rsid w:val="00DF0D84"/>
    <w:rsid w:val="00DF13C1"/>
    <w:rsid w:val="00DF18D2"/>
    <w:rsid w:val="00DF1EEE"/>
    <w:rsid w:val="00DF206C"/>
    <w:rsid w:val="00DF5B20"/>
    <w:rsid w:val="00DF7AC1"/>
    <w:rsid w:val="00E00220"/>
    <w:rsid w:val="00E0100F"/>
    <w:rsid w:val="00E01494"/>
    <w:rsid w:val="00E034DC"/>
    <w:rsid w:val="00E0356A"/>
    <w:rsid w:val="00E04396"/>
    <w:rsid w:val="00E0467E"/>
    <w:rsid w:val="00E05115"/>
    <w:rsid w:val="00E054B3"/>
    <w:rsid w:val="00E06F7D"/>
    <w:rsid w:val="00E073FA"/>
    <w:rsid w:val="00E10E3B"/>
    <w:rsid w:val="00E1337C"/>
    <w:rsid w:val="00E13B43"/>
    <w:rsid w:val="00E13F70"/>
    <w:rsid w:val="00E14D17"/>
    <w:rsid w:val="00E150D5"/>
    <w:rsid w:val="00E1725D"/>
    <w:rsid w:val="00E17538"/>
    <w:rsid w:val="00E17C93"/>
    <w:rsid w:val="00E20691"/>
    <w:rsid w:val="00E2104A"/>
    <w:rsid w:val="00E21566"/>
    <w:rsid w:val="00E217B7"/>
    <w:rsid w:val="00E224B9"/>
    <w:rsid w:val="00E230AF"/>
    <w:rsid w:val="00E23FD3"/>
    <w:rsid w:val="00E25DFF"/>
    <w:rsid w:val="00E2727A"/>
    <w:rsid w:val="00E30F08"/>
    <w:rsid w:val="00E335BD"/>
    <w:rsid w:val="00E33B36"/>
    <w:rsid w:val="00E34F1F"/>
    <w:rsid w:val="00E34F33"/>
    <w:rsid w:val="00E354EE"/>
    <w:rsid w:val="00E359C5"/>
    <w:rsid w:val="00E35AF0"/>
    <w:rsid w:val="00E35FBE"/>
    <w:rsid w:val="00E3601F"/>
    <w:rsid w:val="00E36589"/>
    <w:rsid w:val="00E36E96"/>
    <w:rsid w:val="00E37A69"/>
    <w:rsid w:val="00E40141"/>
    <w:rsid w:val="00E42056"/>
    <w:rsid w:val="00E425FB"/>
    <w:rsid w:val="00E43895"/>
    <w:rsid w:val="00E446DC"/>
    <w:rsid w:val="00E45957"/>
    <w:rsid w:val="00E45EBB"/>
    <w:rsid w:val="00E472AF"/>
    <w:rsid w:val="00E47312"/>
    <w:rsid w:val="00E51E6C"/>
    <w:rsid w:val="00E5218D"/>
    <w:rsid w:val="00E524CA"/>
    <w:rsid w:val="00E5373A"/>
    <w:rsid w:val="00E53FA6"/>
    <w:rsid w:val="00E542AF"/>
    <w:rsid w:val="00E54358"/>
    <w:rsid w:val="00E6026C"/>
    <w:rsid w:val="00E60484"/>
    <w:rsid w:val="00E605BD"/>
    <w:rsid w:val="00E61768"/>
    <w:rsid w:val="00E61A67"/>
    <w:rsid w:val="00E61CC7"/>
    <w:rsid w:val="00E62CEB"/>
    <w:rsid w:val="00E63CCD"/>
    <w:rsid w:val="00E63D4E"/>
    <w:rsid w:val="00E651DC"/>
    <w:rsid w:val="00E652F1"/>
    <w:rsid w:val="00E65B8F"/>
    <w:rsid w:val="00E6640A"/>
    <w:rsid w:val="00E67177"/>
    <w:rsid w:val="00E67371"/>
    <w:rsid w:val="00E70C58"/>
    <w:rsid w:val="00E726FD"/>
    <w:rsid w:val="00E73768"/>
    <w:rsid w:val="00E74A10"/>
    <w:rsid w:val="00E74F53"/>
    <w:rsid w:val="00E75129"/>
    <w:rsid w:val="00E76709"/>
    <w:rsid w:val="00E767DA"/>
    <w:rsid w:val="00E76853"/>
    <w:rsid w:val="00E7742F"/>
    <w:rsid w:val="00E80136"/>
    <w:rsid w:val="00E80F6D"/>
    <w:rsid w:val="00E80FA0"/>
    <w:rsid w:val="00E81412"/>
    <w:rsid w:val="00E82615"/>
    <w:rsid w:val="00E826BE"/>
    <w:rsid w:val="00E8470C"/>
    <w:rsid w:val="00E84EB1"/>
    <w:rsid w:val="00E86A2D"/>
    <w:rsid w:val="00E86E18"/>
    <w:rsid w:val="00E87AFC"/>
    <w:rsid w:val="00E903A7"/>
    <w:rsid w:val="00E90ED6"/>
    <w:rsid w:val="00E91D31"/>
    <w:rsid w:val="00E937E3"/>
    <w:rsid w:val="00E93CAC"/>
    <w:rsid w:val="00E94A44"/>
    <w:rsid w:val="00E95094"/>
    <w:rsid w:val="00E95724"/>
    <w:rsid w:val="00E957EB"/>
    <w:rsid w:val="00E95CBC"/>
    <w:rsid w:val="00E96334"/>
    <w:rsid w:val="00E96449"/>
    <w:rsid w:val="00E96732"/>
    <w:rsid w:val="00E96772"/>
    <w:rsid w:val="00E968A3"/>
    <w:rsid w:val="00E96F13"/>
    <w:rsid w:val="00E97480"/>
    <w:rsid w:val="00EA144C"/>
    <w:rsid w:val="00EA14DA"/>
    <w:rsid w:val="00EA1727"/>
    <w:rsid w:val="00EA2911"/>
    <w:rsid w:val="00EA2C07"/>
    <w:rsid w:val="00EA2C9E"/>
    <w:rsid w:val="00EA3B89"/>
    <w:rsid w:val="00EA3CCC"/>
    <w:rsid w:val="00EA3DFF"/>
    <w:rsid w:val="00EA3EA9"/>
    <w:rsid w:val="00EA3F65"/>
    <w:rsid w:val="00EA49FE"/>
    <w:rsid w:val="00EA4CE1"/>
    <w:rsid w:val="00EA5481"/>
    <w:rsid w:val="00EA7C3B"/>
    <w:rsid w:val="00EA7E4D"/>
    <w:rsid w:val="00EB166D"/>
    <w:rsid w:val="00EB1B51"/>
    <w:rsid w:val="00EB1E40"/>
    <w:rsid w:val="00EB268D"/>
    <w:rsid w:val="00EB3246"/>
    <w:rsid w:val="00EB5138"/>
    <w:rsid w:val="00EB54BD"/>
    <w:rsid w:val="00EB6C20"/>
    <w:rsid w:val="00EB7BDC"/>
    <w:rsid w:val="00EC0A00"/>
    <w:rsid w:val="00EC14F8"/>
    <w:rsid w:val="00EC1DF6"/>
    <w:rsid w:val="00EC3DD2"/>
    <w:rsid w:val="00EC5861"/>
    <w:rsid w:val="00EC5F57"/>
    <w:rsid w:val="00EC618C"/>
    <w:rsid w:val="00ED10CE"/>
    <w:rsid w:val="00ED1143"/>
    <w:rsid w:val="00ED1CBC"/>
    <w:rsid w:val="00ED2757"/>
    <w:rsid w:val="00ED3767"/>
    <w:rsid w:val="00ED44C7"/>
    <w:rsid w:val="00ED455A"/>
    <w:rsid w:val="00ED459F"/>
    <w:rsid w:val="00EE1C90"/>
    <w:rsid w:val="00EE2503"/>
    <w:rsid w:val="00EE26A2"/>
    <w:rsid w:val="00EE2AC4"/>
    <w:rsid w:val="00EE348F"/>
    <w:rsid w:val="00EE361B"/>
    <w:rsid w:val="00EE3ED9"/>
    <w:rsid w:val="00EE4B2A"/>
    <w:rsid w:val="00EE4D72"/>
    <w:rsid w:val="00EE5A9C"/>
    <w:rsid w:val="00EE5AB7"/>
    <w:rsid w:val="00EE5DF0"/>
    <w:rsid w:val="00EE5FFD"/>
    <w:rsid w:val="00EE61AC"/>
    <w:rsid w:val="00EE772A"/>
    <w:rsid w:val="00EE79FC"/>
    <w:rsid w:val="00EF062B"/>
    <w:rsid w:val="00EF2128"/>
    <w:rsid w:val="00EF486A"/>
    <w:rsid w:val="00EF4F09"/>
    <w:rsid w:val="00EF5B44"/>
    <w:rsid w:val="00EF6CC5"/>
    <w:rsid w:val="00EF701B"/>
    <w:rsid w:val="00EF7F17"/>
    <w:rsid w:val="00F00102"/>
    <w:rsid w:val="00F014BC"/>
    <w:rsid w:val="00F01524"/>
    <w:rsid w:val="00F019C8"/>
    <w:rsid w:val="00F01D7D"/>
    <w:rsid w:val="00F03B02"/>
    <w:rsid w:val="00F06333"/>
    <w:rsid w:val="00F06C61"/>
    <w:rsid w:val="00F1012B"/>
    <w:rsid w:val="00F10624"/>
    <w:rsid w:val="00F108F5"/>
    <w:rsid w:val="00F10A08"/>
    <w:rsid w:val="00F114D3"/>
    <w:rsid w:val="00F1236B"/>
    <w:rsid w:val="00F124B1"/>
    <w:rsid w:val="00F128AA"/>
    <w:rsid w:val="00F13DFA"/>
    <w:rsid w:val="00F14FE6"/>
    <w:rsid w:val="00F152E6"/>
    <w:rsid w:val="00F1564D"/>
    <w:rsid w:val="00F1589A"/>
    <w:rsid w:val="00F1591F"/>
    <w:rsid w:val="00F15DBB"/>
    <w:rsid w:val="00F15F07"/>
    <w:rsid w:val="00F17477"/>
    <w:rsid w:val="00F2038F"/>
    <w:rsid w:val="00F20748"/>
    <w:rsid w:val="00F21AC1"/>
    <w:rsid w:val="00F21E3A"/>
    <w:rsid w:val="00F22AAC"/>
    <w:rsid w:val="00F24513"/>
    <w:rsid w:val="00F24814"/>
    <w:rsid w:val="00F25076"/>
    <w:rsid w:val="00F252BF"/>
    <w:rsid w:val="00F25B11"/>
    <w:rsid w:val="00F25B96"/>
    <w:rsid w:val="00F26688"/>
    <w:rsid w:val="00F26805"/>
    <w:rsid w:val="00F276C2"/>
    <w:rsid w:val="00F27C45"/>
    <w:rsid w:val="00F3036F"/>
    <w:rsid w:val="00F31280"/>
    <w:rsid w:val="00F31390"/>
    <w:rsid w:val="00F313B7"/>
    <w:rsid w:val="00F33132"/>
    <w:rsid w:val="00F34883"/>
    <w:rsid w:val="00F348A7"/>
    <w:rsid w:val="00F350DD"/>
    <w:rsid w:val="00F35B6D"/>
    <w:rsid w:val="00F364F3"/>
    <w:rsid w:val="00F36857"/>
    <w:rsid w:val="00F368B2"/>
    <w:rsid w:val="00F36EC9"/>
    <w:rsid w:val="00F37FED"/>
    <w:rsid w:val="00F4002E"/>
    <w:rsid w:val="00F411D4"/>
    <w:rsid w:val="00F41663"/>
    <w:rsid w:val="00F42023"/>
    <w:rsid w:val="00F4235D"/>
    <w:rsid w:val="00F43045"/>
    <w:rsid w:val="00F449D3"/>
    <w:rsid w:val="00F4549F"/>
    <w:rsid w:val="00F45BB0"/>
    <w:rsid w:val="00F46529"/>
    <w:rsid w:val="00F46FB9"/>
    <w:rsid w:val="00F474AF"/>
    <w:rsid w:val="00F47724"/>
    <w:rsid w:val="00F47DEB"/>
    <w:rsid w:val="00F5163B"/>
    <w:rsid w:val="00F5260E"/>
    <w:rsid w:val="00F5269D"/>
    <w:rsid w:val="00F527E5"/>
    <w:rsid w:val="00F5290C"/>
    <w:rsid w:val="00F52BA8"/>
    <w:rsid w:val="00F5700B"/>
    <w:rsid w:val="00F61FC4"/>
    <w:rsid w:val="00F62041"/>
    <w:rsid w:val="00F62D08"/>
    <w:rsid w:val="00F634A9"/>
    <w:rsid w:val="00F63731"/>
    <w:rsid w:val="00F64416"/>
    <w:rsid w:val="00F64E0F"/>
    <w:rsid w:val="00F6564A"/>
    <w:rsid w:val="00F664B7"/>
    <w:rsid w:val="00F70388"/>
    <w:rsid w:val="00F710A4"/>
    <w:rsid w:val="00F726E4"/>
    <w:rsid w:val="00F72EA0"/>
    <w:rsid w:val="00F73603"/>
    <w:rsid w:val="00F74431"/>
    <w:rsid w:val="00F7466A"/>
    <w:rsid w:val="00F756EB"/>
    <w:rsid w:val="00F75E85"/>
    <w:rsid w:val="00F76DD4"/>
    <w:rsid w:val="00F77BBF"/>
    <w:rsid w:val="00F800BF"/>
    <w:rsid w:val="00F80745"/>
    <w:rsid w:val="00F80DC3"/>
    <w:rsid w:val="00F82363"/>
    <w:rsid w:val="00F8259D"/>
    <w:rsid w:val="00F827DA"/>
    <w:rsid w:val="00F83BE6"/>
    <w:rsid w:val="00F83FE9"/>
    <w:rsid w:val="00F84284"/>
    <w:rsid w:val="00F849CB"/>
    <w:rsid w:val="00F8617D"/>
    <w:rsid w:val="00F86C6E"/>
    <w:rsid w:val="00F87800"/>
    <w:rsid w:val="00F87F8C"/>
    <w:rsid w:val="00F90A80"/>
    <w:rsid w:val="00F91A02"/>
    <w:rsid w:val="00F93096"/>
    <w:rsid w:val="00F948A7"/>
    <w:rsid w:val="00F95054"/>
    <w:rsid w:val="00F960BB"/>
    <w:rsid w:val="00F97A34"/>
    <w:rsid w:val="00F97F95"/>
    <w:rsid w:val="00FA176B"/>
    <w:rsid w:val="00FA24F4"/>
    <w:rsid w:val="00FA28F9"/>
    <w:rsid w:val="00FA4DA3"/>
    <w:rsid w:val="00FA56A8"/>
    <w:rsid w:val="00FA5CF8"/>
    <w:rsid w:val="00FA7BA3"/>
    <w:rsid w:val="00FA7F23"/>
    <w:rsid w:val="00FB0319"/>
    <w:rsid w:val="00FB06BC"/>
    <w:rsid w:val="00FB071A"/>
    <w:rsid w:val="00FB11F1"/>
    <w:rsid w:val="00FB1415"/>
    <w:rsid w:val="00FB206B"/>
    <w:rsid w:val="00FB2259"/>
    <w:rsid w:val="00FB2476"/>
    <w:rsid w:val="00FB3714"/>
    <w:rsid w:val="00FB3B09"/>
    <w:rsid w:val="00FB4CC9"/>
    <w:rsid w:val="00FB6CE8"/>
    <w:rsid w:val="00FC2451"/>
    <w:rsid w:val="00FC2D28"/>
    <w:rsid w:val="00FC4B35"/>
    <w:rsid w:val="00FC59EE"/>
    <w:rsid w:val="00FC5BC2"/>
    <w:rsid w:val="00FC5FF7"/>
    <w:rsid w:val="00FC702F"/>
    <w:rsid w:val="00FD05AE"/>
    <w:rsid w:val="00FD078A"/>
    <w:rsid w:val="00FD3369"/>
    <w:rsid w:val="00FD49BB"/>
    <w:rsid w:val="00FD4C24"/>
    <w:rsid w:val="00FD5182"/>
    <w:rsid w:val="00FD58CE"/>
    <w:rsid w:val="00FD691A"/>
    <w:rsid w:val="00FD6B76"/>
    <w:rsid w:val="00FD6F25"/>
    <w:rsid w:val="00FD7E40"/>
    <w:rsid w:val="00FE102E"/>
    <w:rsid w:val="00FE1DE4"/>
    <w:rsid w:val="00FE27BE"/>
    <w:rsid w:val="00FE3630"/>
    <w:rsid w:val="00FE44B2"/>
    <w:rsid w:val="00FE4BCC"/>
    <w:rsid w:val="00FE55EF"/>
    <w:rsid w:val="00FE6207"/>
    <w:rsid w:val="00FE671F"/>
    <w:rsid w:val="00FE755D"/>
    <w:rsid w:val="00FE7D88"/>
    <w:rsid w:val="00FE7DF6"/>
    <w:rsid w:val="00FE7FB4"/>
    <w:rsid w:val="00FF0122"/>
    <w:rsid w:val="00FF0724"/>
    <w:rsid w:val="00FF07C4"/>
    <w:rsid w:val="00FF1B9E"/>
    <w:rsid w:val="00FF2F7D"/>
    <w:rsid w:val="00FF33B1"/>
    <w:rsid w:val="00FF6093"/>
    <w:rsid w:val="00FF628B"/>
    <w:rsid w:val="00FF6A7B"/>
    <w:rsid w:val="00FF790F"/>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4133CC1"/>
  <w15:docId w15:val="{AB0A5773-5FE8-4788-9873-E58A636C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1D"/>
    <w:pPr>
      <w:spacing w:after="0" w:line="240" w:lineRule="auto"/>
    </w:pPr>
    <w:rPr>
      <w:rFonts w:eastAsia="Times New Roman"/>
    </w:rPr>
  </w:style>
  <w:style w:type="paragraph" w:styleId="Heading1">
    <w:name w:val="heading 1"/>
    <w:basedOn w:val="Normal"/>
    <w:next w:val="Normal"/>
    <w:link w:val="Heading1Char"/>
    <w:uiPriority w:val="9"/>
    <w:qFormat/>
    <w:rsid w:val="004C59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Level 1 - 1,h3,Contract 2nd Level,KJL:Octel 2nd Level,KJL:2nd Level,GPH Heading 3,GPH Heading 3.,Char1,Char,Section"/>
    <w:basedOn w:val="Normal"/>
    <w:next w:val="Normal"/>
    <w:link w:val="Heading3Char"/>
    <w:uiPriority w:val="99"/>
    <w:qFormat/>
    <w:rsid w:val="00302D1D"/>
    <w:pPr>
      <w:keepNext/>
      <w:jc w:val="center"/>
      <w:outlineLvl w:val="2"/>
    </w:pPr>
    <w:rPr>
      <w:b/>
    </w:rPr>
  </w:style>
  <w:style w:type="paragraph" w:styleId="Heading9">
    <w:name w:val="heading 9"/>
    <w:basedOn w:val="Normal"/>
    <w:next w:val="Normal"/>
    <w:link w:val="Heading9Char"/>
    <w:uiPriority w:val="9"/>
    <w:semiHidden/>
    <w:unhideWhenUsed/>
    <w:qFormat/>
    <w:rsid w:val="004C59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2D1D"/>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302D1D"/>
    <w:rPr>
      <w:rFonts w:ascii="Calibri" w:eastAsia="Times New Roman" w:hAnsi="Calibri"/>
      <w:sz w:val="22"/>
      <w:szCs w:val="22"/>
    </w:rPr>
  </w:style>
  <w:style w:type="character" w:styleId="CommentReference">
    <w:name w:val="annotation reference"/>
    <w:basedOn w:val="DefaultParagraphFont"/>
    <w:uiPriority w:val="99"/>
    <w:rsid w:val="00302D1D"/>
    <w:rPr>
      <w:sz w:val="16"/>
      <w:szCs w:val="16"/>
    </w:rPr>
  </w:style>
  <w:style w:type="paragraph" w:styleId="CommentText">
    <w:name w:val="annotation text"/>
    <w:basedOn w:val="Normal"/>
    <w:link w:val="CommentTextChar"/>
    <w:uiPriority w:val="99"/>
    <w:rsid w:val="00302D1D"/>
    <w:rPr>
      <w:sz w:val="20"/>
    </w:rPr>
  </w:style>
  <w:style w:type="character" w:customStyle="1" w:styleId="CommentTextChar">
    <w:name w:val="Comment Text Char"/>
    <w:basedOn w:val="DefaultParagraphFont"/>
    <w:link w:val="CommentText"/>
    <w:uiPriority w:val="99"/>
    <w:rsid w:val="00302D1D"/>
    <w:rPr>
      <w:rFonts w:eastAsia="Times New Roman"/>
      <w:sz w:val="20"/>
    </w:rPr>
  </w:style>
  <w:style w:type="paragraph" w:styleId="BalloonText">
    <w:name w:val="Balloon Text"/>
    <w:basedOn w:val="Normal"/>
    <w:link w:val="BalloonTextChar"/>
    <w:uiPriority w:val="99"/>
    <w:semiHidden/>
    <w:unhideWhenUsed/>
    <w:rsid w:val="00302D1D"/>
    <w:rPr>
      <w:rFonts w:ascii="Tahoma" w:hAnsi="Tahoma" w:cs="Tahoma"/>
      <w:sz w:val="16"/>
      <w:szCs w:val="16"/>
    </w:rPr>
  </w:style>
  <w:style w:type="character" w:customStyle="1" w:styleId="BalloonTextChar">
    <w:name w:val="Balloon Text Char"/>
    <w:basedOn w:val="DefaultParagraphFont"/>
    <w:link w:val="BalloonText"/>
    <w:uiPriority w:val="99"/>
    <w:semiHidden/>
    <w:rsid w:val="00302D1D"/>
    <w:rPr>
      <w:rFonts w:ascii="Tahoma" w:eastAsia="Times New Roman" w:hAnsi="Tahoma" w:cs="Tahoma"/>
      <w:sz w:val="16"/>
      <w:szCs w:val="16"/>
    </w:rPr>
  </w:style>
  <w:style w:type="character" w:customStyle="1" w:styleId="Heading3Char">
    <w:name w:val="Heading 3 Char"/>
    <w:aliases w:val="Level 1 - 1 Char,h3 Char,Contract 2nd Level Char,KJL:Octel 2nd Level Char,KJL:2nd Level Char,GPH Heading 3 Char,GPH Heading 3. Char,Char1 Char,Char Char,Section Char"/>
    <w:basedOn w:val="DefaultParagraphFont"/>
    <w:link w:val="Heading3"/>
    <w:uiPriority w:val="99"/>
    <w:rsid w:val="00302D1D"/>
    <w:rPr>
      <w:rFonts w:eastAsia="Times New Roman"/>
      <w:b/>
    </w:rPr>
  </w:style>
  <w:style w:type="character" w:styleId="Hyperlink">
    <w:name w:val="Hyperlink"/>
    <w:basedOn w:val="DefaultParagraphFont"/>
    <w:rsid w:val="00302D1D"/>
    <w:rPr>
      <w:color w:val="0000FF"/>
      <w:u w:val="single"/>
    </w:rPr>
  </w:style>
  <w:style w:type="paragraph" w:styleId="NormalWeb">
    <w:name w:val="Normal (Web)"/>
    <w:basedOn w:val="Normal"/>
    <w:uiPriority w:val="99"/>
    <w:unhideWhenUsed/>
    <w:rsid w:val="00302D1D"/>
    <w:pPr>
      <w:spacing w:before="100" w:beforeAutospacing="1" w:after="100" w:afterAutospacing="1"/>
    </w:pPr>
  </w:style>
  <w:style w:type="paragraph" w:styleId="NoSpacing">
    <w:name w:val="No Spacing"/>
    <w:link w:val="NoSpacingChar"/>
    <w:uiPriority w:val="1"/>
    <w:qFormat/>
    <w:rsid w:val="00302D1D"/>
    <w:pPr>
      <w:spacing w:after="0" w:line="240" w:lineRule="auto"/>
    </w:pPr>
    <w:rPr>
      <w:rFonts w:eastAsia="Times New Roman"/>
    </w:rPr>
  </w:style>
  <w:style w:type="table" w:styleId="TableGrid">
    <w:name w:val="Table Grid"/>
    <w:basedOn w:val="TableNormal"/>
    <w:uiPriority w:val="59"/>
    <w:rsid w:val="00302D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2143"/>
    <w:rPr>
      <w:color w:val="800080" w:themeColor="followedHyperlink"/>
      <w:u w:val="single"/>
    </w:rPr>
  </w:style>
  <w:style w:type="character" w:customStyle="1" w:styleId="NoSpacingChar">
    <w:name w:val="No Spacing Char"/>
    <w:basedOn w:val="DefaultParagraphFont"/>
    <w:link w:val="NoSpacing"/>
    <w:uiPriority w:val="1"/>
    <w:rsid w:val="003F6830"/>
    <w:rPr>
      <w:rFonts w:eastAsia="Times New Roman"/>
    </w:rPr>
  </w:style>
  <w:style w:type="character" w:styleId="Strong">
    <w:name w:val="Strong"/>
    <w:basedOn w:val="DefaultParagraphFont"/>
    <w:uiPriority w:val="22"/>
    <w:qFormat/>
    <w:rsid w:val="00CA1D39"/>
    <w:rPr>
      <w:b/>
      <w:bCs/>
    </w:rPr>
  </w:style>
  <w:style w:type="paragraph" w:styleId="Header">
    <w:name w:val="header"/>
    <w:basedOn w:val="Normal"/>
    <w:link w:val="HeaderChar"/>
    <w:uiPriority w:val="99"/>
    <w:unhideWhenUsed/>
    <w:rsid w:val="003F3BF5"/>
    <w:pPr>
      <w:tabs>
        <w:tab w:val="center" w:pos="4680"/>
        <w:tab w:val="right" w:pos="9360"/>
      </w:tabs>
    </w:pPr>
  </w:style>
  <w:style w:type="character" w:customStyle="1" w:styleId="HeaderChar">
    <w:name w:val="Header Char"/>
    <w:basedOn w:val="DefaultParagraphFont"/>
    <w:link w:val="Header"/>
    <w:uiPriority w:val="99"/>
    <w:rsid w:val="003F3BF5"/>
    <w:rPr>
      <w:rFonts w:eastAsia="Times New Roman"/>
    </w:rPr>
  </w:style>
  <w:style w:type="paragraph" w:styleId="Footer">
    <w:name w:val="footer"/>
    <w:basedOn w:val="Normal"/>
    <w:link w:val="FooterChar"/>
    <w:uiPriority w:val="99"/>
    <w:unhideWhenUsed/>
    <w:rsid w:val="003F3BF5"/>
    <w:pPr>
      <w:tabs>
        <w:tab w:val="center" w:pos="4680"/>
        <w:tab w:val="right" w:pos="9360"/>
      </w:tabs>
    </w:pPr>
  </w:style>
  <w:style w:type="character" w:customStyle="1" w:styleId="FooterChar">
    <w:name w:val="Footer Char"/>
    <w:basedOn w:val="DefaultParagraphFont"/>
    <w:link w:val="Footer"/>
    <w:uiPriority w:val="99"/>
    <w:rsid w:val="003F3BF5"/>
    <w:rPr>
      <w:rFonts w:eastAsia="Times New Roman"/>
    </w:rPr>
  </w:style>
  <w:style w:type="character" w:customStyle="1" w:styleId="Heading1Char">
    <w:name w:val="Heading 1 Char"/>
    <w:basedOn w:val="DefaultParagraphFont"/>
    <w:link w:val="Heading1"/>
    <w:uiPriority w:val="9"/>
    <w:rsid w:val="004C598C"/>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4C598C"/>
    <w:rPr>
      <w:rFonts w:asciiTheme="majorHAnsi" w:eastAsiaTheme="majorEastAsia" w:hAnsiTheme="majorHAnsi" w:cstheme="majorBidi"/>
      <w:i/>
      <w:iCs/>
      <w:color w:val="404040" w:themeColor="text1" w:themeTint="BF"/>
      <w:sz w:val="20"/>
      <w:szCs w:val="20"/>
    </w:rPr>
  </w:style>
  <w:style w:type="paragraph" w:customStyle="1" w:styleId="new">
    <w:name w:val="new"/>
    <w:rsid w:val="004C598C"/>
    <w:pPr>
      <w:widowControl w:val="0"/>
      <w:autoSpaceDE w:val="0"/>
      <w:autoSpaceDN w:val="0"/>
      <w:spacing w:after="0" w:line="240" w:lineRule="auto"/>
    </w:pPr>
    <w:rPr>
      <w:rFonts w:ascii="Rockwell" w:eastAsia="Times New Roman" w:hAnsi="Rockwell" w:cs="Rockwell"/>
    </w:rPr>
  </w:style>
  <w:style w:type="character" w:customStyle="1" w:styleId="maintxt1">
    <w:name w:val="main_txt1"/>
    <w:basedOn w:val="DefaultParagraphFont"/>
    <w:rsid w:val="004C598C"/>
    <w:rPr>
      <w:rFonts w:ascii="Verdana" w:hAnsi="Verdana" w:hint="default"/>
      <w:color w:val="233640"/>
      <w:sz w:val="18"/>
      <w:szCs w:val="18"/>
    </w:rPr>
  </w:style>
  <w:style w:type="paragraph" w:styleId="CommentSubject">
    <w:name w:val="annotation subject"/>
    <w:basedOn w:val="CommentText"/>
    <w:next w:val="CommentText"/>
    <w:link w:val="CommentSubjectChar"/>
    <w:uiPriority w:val="99"/>
    <w:semiHidden/>
    <w:unhideWhenUsed/>
    <w:rsid w:val="0021323A"/>
    <w:rPr>
      <w:b/>
      <w:bCs/>
      <w:szCs w:val="20"/>
    </w:rPr>
  </w:style>
  <w:style w:type="character" w:customStyle="1" w:styleId="CommentSubjectChar">
    <w:name w:val="Comment Subject Char"/>
    <w:basedOn w:val="CommentTextChar"/>
    <w:link w:val="CommentSubject"/>
    <w:uiPriority w:val="99"/>
    <w:semiHidden/>
    <w:rsid w:val="0021323A"/>
    <w:rPr>
      <w:rFonts w:eastAsia="Times New Roman"/>
      <w:b/>
      <w:bCs/>
      <w:sz w:val="20"/>
      <w:szCs w:val="20"/>
    </w:rPr>
  </w:style>
  <w:style w:type="paragraph" w:styleId="Revision">
    <w:name w:val="Revision"/>
    <w:hidden/>
    <w:uiPriority w:val="99"/>
    <w:semiHidden/>
    <w:rsid w:val="0021323A"/>
    <w:pPr>
      <w:spacing w:after="0" w:line="240" w:lineRule="auto"/>
    </w:pPr>
    <w:rPr>
      <w:rFonts w:eastAsia="Times New Roman"/>
    </w:rPr>
  </w:style>
  <w:style w:type="table" w:styleId="GridTable6Colorful">
    <w:name w:val="Grid Table 6 Colorful"/>
    <w:basedOn w:val="TableNormal"/>
    <w:uiPriority w:val="51"/>
    <w:rsid w:val="00FF79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6611">
      <w:bodyDiv w:val="1"/>
      <w:marLeft w:val="0"/>
      <w:marRight w:val="0"/>
      <w:marTop w:val="0"/>
      <w:marBottom w:val="0"/>
      <w:divBdr>
        <w:top w:val="none" w:sz="0" w:space="0" w:color="auto"/>
        <w:left w:val="none" w:sz="0" w:space="0" w:color="auto"/>
        <w:bottom w:val="none" w:sz="0" w:space="0" w:color="auto"/>
        <w:right w:val="none" w:sz="0" w:space="0" w:color="auto"/>
      </w:divBdr>
    </w:div>
    <w:div w:id="966424521">
      <w:bodyDiv w:val="1"/>
      <w:marLeft w:val="0"/>
      <w:marRight w:val="0"/>
      <w:marTop w:val="0"/>
      <w:marBottom w:val="0"/>
      <w:divBdr>
        <w:top w:val="none" w:sz="0" w:space="0" w:color="auto"/>
        <w:left w:val="none" w:sz="0" w:space="0" w:color="auto"/>
        <w:bottom w:val="none" w:sz="0" w:space="0" w:color="auto"/>
        <w:right w:val="none" w:sz="0" w:space="0" w:color="auto"/>
      </w:divBdr>
    </w:div>
    <w:div w:id="1996449483">
      <w:bodyDiv w:val="1"/>
      <w:marLeft w:val="0"/>
      <w:marRight w:val="0"/>
      <w:marTop w:val="0"/>
      <w:marBottom w:val="0"/>
      <w:divBdr>
        <w:top w:val="none" w:sz="0" w:space="0" w:color="auto"/>
        <w:left w:val="none" w:sz="0" w:space="0" w:color="auto"/>
        <w:bottom w:val="none" w:sz="0" w:space="0" w:color="auto"/>
        <w:right w:val="none" w:sz="0" w:space="0" w:color="auto"/>
      </w:divBdr>
      <w:divsChild>
        <w:div w:id="1261110709">
          <w:marLeft w:val="0"/>
          <w:marRight w:val="0"/>
          <w:marTop w:val="0"/>
          <w:marBottom w:val="0"/>
          <w:divBdr>
            <w:top w:val="none" w:sz="0" w:space="0" w:color="auto"/>
            <w:left w:val="none" w:sz="0" w:space="0" w:color="auto"/>
            <w:bottom w:val="none" w:sz="0" w:space="0" w:color="auto"/>
            <w:right w:val="none" w:sz="0" w:space="0" w:color="auto"/>
          </w:divBdr>
          <w:divsChild>
            <w:div w:id="770591548">
              <w:marLeft w:val="0"/>
              <w:marRight w:val="0"/>
              <w:marTop w:val="0"/>
              <w:marBottom w:val="0"/>
              <w:divBdr>
                <w:top w:val="none" w:sz="0" w:space="0" w:color="auto"/>
                <w:left w:val="none" w:sz="0" w:space="0" w:color="auto"/>
                <w:bottom w:val="none" w:sz="0" w:space="0" w:color="auto"/>
                <w:right w:val="none" w:sz="0" w:space="0" w:color="auto"/>
              </w:divBdr>
              <w:divsChild>
                <w:div w:id="1248342441">
                  <w:marLeft w:val="0"/>
                  <w:marRight w:val="0"/>
                  <w:marTop w:val="300"/>
                  <w:marBottom w:val="0"/>
                  <w:divBdr>
                    <w:top w:val="none" w:sz="0" w:space="0" w:color="auto"/>
                    <w:left w:val="none" w:sz="0" w:space="0" w:color="auto"/>
                    <w:bottom w:val="none" w:sz="0" w:space="0" w:color="auto"/>
                    <w:right w:val="none" w:sz="0" w:space="0" w:color="auto"/>
                  </w:divBdr>
                  <w:divsChild>
                    <w:div w:id="15558537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dc.com/ci/index.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dc.com/ci/mohip/index.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sa.Moler@mhd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interface.com/Home/Logon?urlkey=mhdc" TargetMode="External"/><Relationship Id="rId5" Type="http://schemas.openxmlformats.org/officeDocument/2006/relationships/webSettings" Target="webSettings.xml"/><Relationship Id="rId15" Type="http://schemas.openxmlformats.org/officeDocument/2006/relationships/hyperlink" Target="https://www.grantinterface.com/Home/Logon?urlkey=mhdc"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ntinterface.com/Home/Logon?urlkey=mhdc" TargetMode="External"/><Relationship Id="rId14" Type="http://schemas.openxmlformats.org/officeDocument/2006/relationships/hyperlink" Target="https://www.grantinterface.com/Home/Logon?urlkey=mh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F82E-B06A-4D0B-B3AF-A33C76FC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4044</TotalTime>
  <Pages>12</Pages>
  <Words>3255</Words>
  <Characters>17416</Characters>
  <Application>Microsoft Office Word</Application>
  <DocSecurity>0</DocSecurity>
  <Lines>370</Lines>
  <Paragraphs>149</Paragraphs>
  <ScaleCrop>false</ScaleCrop>
  <HeadingPairs>
    <vt:vector size="2" baseType="variant">
      <vt:variant>
        <vt:lpstr>Title</vt:lpstr>
      </vt:variant>
      <vt:variant>
        <vt:i4>1</vt:i4>
      </vt:variant>
    </vt:vector>
  </HeadingPairs>
  <TitlesOfParts>
    <vt:vector size="1" baseType="lpstr">
      <vt:lpstr>Emergency Solutions Grant</vt:lpstr>
    </vt:vector>
  </TitlesOfParts>
  <Company>Missouri HOUSING DEVELOPMENT COMMISSION 3435 BROADWAY, KANSAS CITY, MO 64111</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Solutions Grant</dc:title>
  <dc:subject>2012 Application Guidance</dc:subject>
  <dc:creator>hallbvp</dc:creator>
  <cp:keywords/>
  <dc:description/>
  <cp:lastModifiedBy>Lisa Moler</cp:lastModifiedBy>
  <cp:revision>8</cp:revision>
  <cp:lastPrinted>2016-06-13T14:09:00Z</cp:lastPrinted>
  <dcterms:created xsi:type="dcterms:W3CDTF">2015-05-26T15:43:00Z</dcterms:created>
  <dcterms:modified xsi:type="dcterms:W3CDTF">2022-05-31T16:39:00Z</dcterms:modified>
</cp:coreProperties>
</file>