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29" w:rsidRDefault="00250B9E">
      <w:pPr>
        <w:rPr>
          <w:color w:val="1F497D"/>
        </w:rPr>
      </w:pPr>
      <w:hyperlink r:id="rId4" w:history="1">
        <w:r>
          <w:rPr>
            <w:rStyle w:val="Hyperlink"/>
          </w:rPr>
          <w:t>https://www.fhwa.dot.gov/real_estate/uniform_act/relocation/moving_cost_schedule.cfm</w:t>
        </w:r>
      </w:hyperlink>
    </w:p>
    <w:p w:rsidR="00250B9E" w:rsidRDefault="00250B9E">
      <w:pPr>
        <w:rPr>
          <w:color w:val="1F497D"/>
        </w:rPr>
      </w:pPr>
    </w:p>
    <w:p w:rsidR="00250B9E" w:rsidRDefault="00250B9E">
      <w:bookmarkStart w:id="0" w:name="_GoBack"/>
      <w:bookmarkEnd w:id="0"/>
    </w:p>
    <w:sectPr w:rsidR="0025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9E"/>
    <w:rsid w:val="00096A29"/>
    <w:rsid w:val="002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ADB9"/>
  <w15:chartTrackingRefBased/>
  <w15:docId w15:val="{B3352DC5-BEBC-40FB-B32F-ADAE4A4E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B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wa.dot.gov/real_estate/uniform_act/relocation/moving_cost_schedul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Snell</dc:creator>
  <cp:keywords/>
  <dc:description/>
  <cp:lastModifiedBy>Christine Snell</cp:lastModifiedBy>
  <cp:revision>1</cp:revision>
  <dcterms:created xsi:type="dcterms:W3CDTF">2022-05-26T20:24:00Z</dcterms:created>
  <dcterms:modified xsi:type="dcterms:W3CDTF">2022-05-26T20:27:00Z</dcterms:modified>
</cp:coreProperties>
</file>